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458" w:rsidRPr="00B613D5" w:rsidRDefault="004D2458" w:rsidP="00D85C1E">
      <w:pPr>
        <w:spacing w:after="0"/>
        <w:ind w:right="-568"/>
        <w:jc w:val="center"/>
        <w:rPr>
          <w:rStyle w:val="no-conversion"/>
          <w:rFonts w:ascii="Arial" w:hAnsi="Arial" w:cs="Arial"/>
          <w:b/>
          <w:bCs/>
          <w:color w:val="252525"/>
          <w:sz w:val="24"/>
          <w:szCs w:val="19"/>
          <w:shd w:val="clear" w:color="auto" w:fill="FFFFFF"/>
        </w:rPr>
      </w:pPr>
      <w:r w:rsidRPr="00B613D5">
        <w:rPr>
          <w:rStyle w:val="no-conversion"/>
          <w:rFonts w:ascii="Arial" w:hAnsi="Arial" w:cs="Arial"/>
          <w:b/>
          <w:bCs/>
          <w:color w:val="252525"/>
          <w:sz w:val="24"/>
          <w:szCs w:val="19"/>
          <w:shd w:val="clear" w:color="auto" w:fill="FFFFFF"/>
        </w:rPr>
        <w:t>E FORMOU O SENHOR DEUS O HOMEM E O INCONSCIENTE</w:t>
      </w:r>
    </w:p>
    <w:p w:rsidR="0074369D" w:rsidRPr="004E407C" w:rsidRDefault="0074369D" w:rsidP="004E407C">
      <w:pPr>
        <w:spacing w:after="0" w:line="240" w:lineRule="auto"/>
        <w:ind w:right="-568"/>
        <w:jc w:val="center"/>
        <w:rPr>
          <w:rStyle w:val="no-conversion"/>
          <w:rFonts w:ascii="Arial" w:hAnsi="Arial" w:cs="Arial"/>
          <w:bCs/>
          <w:color w:val="252525"/>
          <w:sz w:val="24"/>
          <w:szCs w:val="19"/>
          <w:shd w:val="clear" w:color="auto" w:fill="FFFFFF"/>
        </w:rPr>
      </w:pPr>
    </w:p>
    <w:p w:rsidR="004D2458" w:rsidRPr="00D85C1E" w:rsidRDefault="004D2458" w:rsidP="004E407C">
      <w:pPr>
        <w:spacing w:after="0" w:line="240" w:lineRule="auto"/>
        <w:ind w:right="-568"/>
        <w:jc w:val="right"/>
        <w:rPr>
          <w:rStyle w:val="no-conversion"/>
          <w:rFonts w:ascii="Arial" w:hAnsi="Arial" w:cs="Arial"/>
          <w:bCs/>
          <w:color w:val="252525"/>
          <w:sz w:val="24"/>
          <w:szCs w:val="24"/>
          <w:shd w:val="clear" w:color="auto" w:fill="FFFFFF"/>
        </w:rPr>
      </w:pPr>
      <w:r w:rsidRPr="00D85C1E">
        <w:rPr>
          <w:rStyle w:val="no-conversion"/>
          <w:rFonts w:ascii="Arial" w:hAnsi="Arial" w:cs="Arial"/>
          <w:bCs/>
          <w:color w:val="252525"/>
          <w:sz w:val="24"/>
          <w:szCs w:val="24"/>
          <w:shd w:val="clear" w:color="auto" w:fill="FFFFFF"/>
        </w:rPr>
        <w:t>Sergio Gil</w:t>
      </w:r>
      <w:r w:rsidR="004E407C" w:rsidRPr="00D85C1E">
        <w:rPr>
          <w:rFonts w:ascii="Arial" w:hAnsi="Arial" w:cs="Arial"/>
          <w:bCs/>
          <w:color w:val="252525"/>
          <w:sz w:val="24"/>
          <w:szCs w:val="24"/>
          <w:shd w:val="clear" w:color="auto" w:fill="FFFFFF"/>
        </w:rPr>
        <w:t>*</w:t>
      </w:r>
    </w:p>
    <w:p w:rsidR="00435404" w:rsidRPr="00D85C1E" w:rsidRDefault="00435404" w:rsidP="004E407C">
      <w:pPr>
        <w:pStyle w:val="Textodenotaderodap"/>
        <w:ind w:right="-568"/>
        <w:jc w:val="right"/>
        <w:rPr>
          <w:rFonts w:ascii="Arial" w:hAnsi="Arial" w:cs="Arial"/>
          <w:sz w:val="24"/>
          <w:szCs w:val="24"/>
        </w:rPr>
      </w:pPr>
      <w:r w:rsidRPr="00D85C1E">
        <w:rPr>
          <w:rFonts w:ascii="Arial" w:hAnsi="Arial" w:cs="Arial"/>
          <w:sz w:val="24"/>
          <w:szCs w:val="24"/>
        </w:rPr>
        <w:t>E-mail: prsergiogil@hotmail.com</w:t>
      </w:r>
    </w:p>
    <w:p w:rsidR="00EB5FBF" w:rsidRPr="004E407C" w:rsidRDefault="00EB5FBF" w:rsidP="004E407C">
      <w:pPr>
        <w:spacing w:after="0"/>
        <w:ind w:right="-568"/>
        <w:jc w:val="both"/>
        <w:rPr>
          <w:rStyle w:val="no-conversion"/>
          <w:rFonts w:ascii="Arial" w:hAnsi="Arial" w:cs="Arial"/>
          <w:b/>
          <w:bCs/>
          <w:color w:val="252525"/>
          <w:sz w:val="24"/>
          <w:szCs w:val="19"/>
          <w:shd w:val="clear" w:color="auto" w:fill="FFFFFF"/>
        </w:rPr>
      </w:pPr>
    </w:p>
    <w:p w:rsidR="00EB5FBF" w:rsidRDefault="009D738B" w:rsidP="004E407C">
      <w:pPr>
        <w:spacing w:after="0"/>
        <w:ind w:right="-568"/>
        <w:jc w:val="both"/>
        <w:rPr>
          <w:rStyle w:val="no-conversion"/>
          <w:rFonts w:ascii="Arial" w:hAnsi="Arial" w:cs="Arial"/>
          <w:b/>
          <w:bCs/>
          <w:color w:val="252525"/>
          <w:sz w:val="24"/>
          <w:szCs w:val="24"/>
          <w:shd w:val="clear" w:color="auto" w:fill="FFFFFF"/>
        </w:rPr>
      </w:pPr>
      <w:r w:rsidRPr="00D85C1E">
        <w:rPr>
          <w:rStyle w:val="no-conversion"/>
          <w:rFonts w:ascii="Arial" w:hAnsi="Arial" w:cs="Arial"/>
          <w:b/>
          <w:bCs/>
          <w:color w:val="252525"/>
          <w:sz w:val="24"/>
          <w:szCs w:val="24"/>
          <w:shd w:val="clear" w:color="auto" w:fill="FFFFFF"/>
        </w:rPr>
        <w:t>Resumo</w:t>
      </w:r>
    </w:p>
    <w:p w:rsidR="00FB558D" w:rsidRPr="00D85C1E" w:rsidRDefault="00FB558D" w:rsidP="004E407C">
      <w:pPr>
        <w:spacing w:after="0"/>
        <w:ind w:right="-568"/>
        <w:jc w:val="both"/>
        <w:rPr>
          <w:rStyle w:val="no-conversion"/>
          <w:rFonts w:ascii="Arial" w:hAnsi="Arial" w:cs="Arial"/>
          <w:b/>
          <w:bCs/>
          <w:color w:val="252525"/>
          <w:sz w:val="24"/>
          <w:szCs w:val="24"/>
          <w:shd w:val="clear" w:color="auto" w:fill="FFFFFF"/>
        </w:rPr>
      </w:pPr>
    </w:p>
    <w:p w:rsidR="00EB5FBF" w:rsidRPr="00FB558D" w:rsidRDefault="009D738B" w:rsidP="004E407C">
      <w:pPr>
        <w:spacing w:after="0" w:line="240" w:lineRule="auto"/>
        <w:ind w:right="-567"/>
        <w:jc w:val="both"/>
        <w:rPr>
          <w:rStyle w:val="no-conversion"/>
          <w:rFonts w:ascii="Arial" w:hAnsi="Arial" w:cs="Arial"/>
          <w:bCs/>
          <w:sz w:val="24"/>
          <w:szCs w:val="24"/>
          <w:shd w:val="clear" w:color="auto" w:fill="FFFFFF"/>
        </w:rPr>
      </w:pPr>
      <w:r w:rsidRPr="00D85C1E">
        <w:rPr>
          <w:rStyle w:val="no-conversion"/>
          <w:rFonts w:ascii="Arial" w:hAnsi="Arial" w:cs="Arial"/>
          <w:bCs/>
          <w:sz w:val="24"/>
          <w:szCs w:val="24"/>
          <w:shd w:val="clear" w:color="auto" w:fill="FFFFFF"/>
        </w:rPr>
        <w:t>A proposta deste trabalho esta</w:t>
      </w:r>
      <w:r w:rsidR="00B6495D" w:rsidRPr="00D85C1E">
        <w:rPr>
          <w:rStyle w:val="no-conversion"/>
          <w:rFonts w:ascii="Arial" w:hAnsi="Arial" w:cs="Arial"/>
          <w:bCs/>
          <w:sz w:val="24"/>
          <w:szCs w:val="24"/>
          <w:shd w:val="clear" w:color="auto" w:fill="FFFFFF"/>
        </w:rPr>
        <w:t xml:space="preserve"> baseada na análise</w:t>
      </w:r>
      <w:r w:rsidR="00A933D2" w:rsidRPr="00D85C1E">
        <w:rPr>
          <w:rStyle w:val="no-conversion"/>
          <w:rFonts w:ascii="Arial" w:hAnsi="Arial" w:cs="Arial"/>
          <w:bCs/>
          <w:sz w:val="24"/>
          <w:szCs w:val="24"/>
          <w:shd w:val="clear" w:color="auto" w:fill="FFFFFF"/>
        </w:rPr>
        <w:t>, com auxílio das ciências</w:t>
      </w:r>
      <w:r w:rsidR="00F70C3E" w:rsidRPr="00D85C1E">
        <w:rPr>
          <w:rStyle w:val="no-conversion"/>
          <w:rFonts w:ascii="Arial" w:hAnsi="Arial" w:cs="Arial"/>
          <w:bCs/>
          <w:sz w:val="24"/>
          <w:szCs w:val="24"/>
          <w:shd w:val="clear" w:color="auto" w:fill="FFFFFF"/>
        </w:rPr>
        <w:t xml:space="preserve"> humanas, </w:t>
      </w:r>
      <w:r w:rsidR="00A933D2" w:rsidRPr="00D85C1E">
        <w:rPr>
          <w:rStyle w:val="no-conversion"/>
          <w:rFonts w:ascii="Arial" w:hAnsi="Arial" w:cs="Arial"/>
          <w:bCs/>
          <w:sz w:val="24"/>
          <w:szCs w:val="24"/>
          <w:shd w:val="clear" w:color="auto" w:fill="FFFFFF"/>
        </w:rPr>
        <w:t>dos três primeiros capítulos do texto bíblico em</w:t>
      </w:r>
      <w:r w:rsidRPr="00D85C1E">
        <w:rPr>
          <w:rStyle w:val="no-conversion"/>
          <w:rFonts w:ascii="Arial" w:hAnsi="Arial" w:cs="Arial"/>
          <w:bCs/>
          <w:sz w:val="24"/>
          <w:szCs w:val="24"/>
          <w:shd w:val="clear" w:color="auto" w:fill="FFFFFF"/>
        </w:rPr>
        <w:t xml:space="preserve"> Gênesis</w:t>
      </w:r>
      <w:r w:rsidR="009F412D" w:rsidRPr="00D85C1E">
        <w:rPr>
          <w:rStyle w:val="no-conversion"/>
          <w:rFonts w:ascii="Arial" w:hAnsi="Arial" w:cs="Arial"/>
          <w:bCs/>
          <w:sz w:val="24"/>
          <w:szCs w:val="24"/>
          <w:shd w:val="clear" w:color="auto" w:fill="FFFFFF"/>
        </w:rPr>
        <w:t>,</w:t>
      </w:r>
      <w:r w:rsidRPr="00D85C1E">
        <w:rPr>
          <w:rStyle w:val="no-conversion"/>
          <w:rFonts w:ascii="Arial" w:hAnsi="Arial" w:cs="Arial"/>
          <w:bCs/>
          <w:sz w:val="24"/>
          <w:szCs w:val="24"/>
          <w:shd w:val="clear" w:color="auto" w:fill="FFFFFF"/>
        </w:rPr>
        <w:t xml:space="preserve"> advindo</w:t>
      </w:r>
      <w:r w:rsidR="009F412D" w:rsidRPr="00D85C1E">
        <w:rPr>
          <w:rStyle w:val="no-conversion"/>
          <w:rFonts w:ascii="Arial" w:hAnsi="Arial" w:cs="Arial"/>
          <w:bCs/>
          <w:sz w:val="24"/>
          <w:szCs w:val="24"/>
          <w:shd w:val="clear" w:color="auto" w:fill="FFFFFF"/>
        </w:rPr>
        <w:t>s</w:t>
      </w:r>
      <w:r w:rsidRPr="00D85C1E">
        <w:rPr>
          <w:rStyle w:val="no-conversion"/>
          <w:rFonts w:ascii="Arial" w:hAnsi="Arial" w:cs="Arial"/>
          <w:bCs/>
          <w:sz w:val="24"/>
          <w:szCs w:val="24"/>
          <w:shd w:val="clear" w:color="auto" w:fill="FFFFFF"/>
        </w:rPr>
        <w:t xml:space="preserve"> da literatura mítica hebraica</w:t>
      </w:r>
      <w:r w:rsidR="00B6495D" w:rsidRPr="00D85C1E">
        <w:rPr>
          <w:rStyle w:val="no-conversion"/>
          <w:rFonts w:ascii="Arial" w:hAnsi="Arial" w:cs="Arial"/>
          <w:bCs/>
          <w:sz w:val="24"/>
          <w:szCs w:val="24"/>
          <w:shd w:val="clear" w:color="auto" w:fill="FFFFFF"/>
        </w:rPr>
        <w:t xml:space="preserve">, sobre </w:t>
      </w:r>
      <w:r w:rsidRPr="00D85C1E">
        <w:rPr>
          <w:rStyle w:val="no-conversion"/>
          <w:rFonts w:ascii="Arial" w:hAnsi="Arial" w:cs="Arial"/>
          <w:bCs/>
          <w:sz w:val="24"/>
          <w:szCs w:val="24"/>
          <w:shd w:val="clear" w:color="auto" w:fill="FFFFFF"/>
        </w:rPr>
        <w:t xml:space="preserve">a </w:t>
      </w:r>
      <w:r w:rsidR="009F412D" w:rsidRPr="00D85C1E">
        <w:rPr>
          <w:rStyle w:val="no-conversion"/>
          <w:rFonts w:ascii="Arial" w:hAnsi="Arial" w:cs="Arial"/>
          <w:bCs/>
          <w:sz w:val="24"/>
          <w:szCs w:val="24"/>
          <w:shd w:val="clear" w:color="auto" w:fill="FFFFFF"/>
        </w:rPr>
        <w:t xml:space="preserve">narrativa psicodinâmica </w:t>
      </w:r>
      <w:r w:rsidR="00A933D2" w:rsidRPr="00D85C1E">
        <w:rPr>
          <w:rStyle w:val="no-conversion"/>
          <w:rFonts w:ascii="Arial" w:hAnsi="Arial" w:cs="Arial"/>
          <w:bCs/>
          <w:sz w:val="24"/>
          <w:szCs w:val="24"/>
          <w:shd w:val="clear" w:color="auto" w:fill="FFFFFF"/>
        </w:rPr>
        <w:t>da criação</w:t>
      </w:r>
      <w:r w:rsidR="00B6495D" w:rsidRPr="00D85C1E">
        <w:rPr>
          <w:rStyle w:val="no-conversion"/>
          <w:rFonts w:ascii="Arial" w:hAnsi="Arial" w:cs="Arial"/>
          <w:bCs/>
          <w:sz w:val="24"/>
          <w:szCs w:val="24"/>
          <w:shd w:val="clear" w:color="auto" w:fill="FFFFFF"/>
        </w:rPr>
        <w:t xml:space="preserve"> do homem</w:t>
      </w:r>
      <w:r w:rsidR="009F412D" w:rsidRPr="00D85C1E">
        <w:rPr>
          <w:rStyle w:val="no-conversion"/>
          <w:rFonts w:ascii="Arial" w:hAnsi="Arial" w:cs="Arial"/>
          <w:bCs/>
          <w:sz w:val="24"/>
          <w:szCs w:val="24"/>
          <w:shd w:val="clear" w:color="auto" w:fill="FFFFFF"/>
        </w:rPr>
        <w:t>, e</w:t>
      </w:r>
      <w:r w:rsidR="00A933D2" w:rsidRPr="00D85C1E">
        <w:rPr>
          <w:rStyle w:val="no-conversion"/>
          <w:rFonts w:ascii="Arial" w:hAnsi="Arial" w:cs="Arial"/>
          <w:bCs/>
          <w:sz w:val="24"/>
          <w:szCs w:val="24"/>
          <w:shd w:val="clear" w:color="auto" w:fill="FFFFFF"/>
        </w:rPr>
        <w:t xml:space="preserve"> de tudo o que há</w:t>
      </w:r>
      <w:r w:rsidRPr="00D85C1E">
        <w:rPr>
          <w:rStyle w:val="no-conversion"/>
          <w:rFonts w:ascii="Arial" w:hAnsi="Arial" w:cs="Arial"/>
          <w:bCs/>
          <w:sz w:val="24"/>
          <w:szCs w:val="24"/>
          <w:shd w:val="clear" w:color="auto" w:fill="FFFFFF"/>
        </w:rPr>
        <w:t xml:space="preserve">. São abordadas questões sobre a </w:t>
      </w:r>
      <w:r w:rsidR="00F70C3E" w:rsidRPr="00D85C1E">
        <w:rPr>
          <w:rStyle w:val="no-conversion"/>
          <w:rFonts w:ascii="Arial" w:hAnsi="Arial" w:cs="Arial"/>
          <w:bCs/>
          <w:sz w:val="24"/>
          <w:szCs w:val="24"/>
          <w:shd w:val="clear" w:color="auto" w:fill="FFFFFF"/>
        </w:rPr>
        <w:t>"</w:t>
      </w:r>
      <w:r w:rsidRPr="00D85C1E">
        <w:rPr>
          <w:rStyle w:val="no-conversion"/>
          <w:rFonts w:ascii="Arial" w:hAnsi="Arial" w:cs="Arial"/>
          <w:bCs/>
          <w:sz w:val="24"/>
          <w:szCs w:val="24"/>
          <w:shd w:val="clear" w:color="auto" w:fill="FFFFFF"/>
        </w:rPr>
        <w:t>queda</w:t>
      </w:r>
      <w:r w:rsidR="00F70C3E" w:rsidRPr="00D85C1E">
        <w:rPr>
          <w:rStyle w:val="no-conversion"/>
          <w:rFonts w:ascii="Arial" w:hAnsi="Arial" w:cs="Arial"/>
          <w:bCs/>
          <w:sz w:val="24"/>
          <w:szCs w:val="24"/>
          <w:shd w:val="clear" w:color="auto" w:fill="FFFFFF"/>
        </w:rPr>
        <w:t>" do homem, e o consequente "</w:t>
      </w:r>
      <w:r w:rsidRPr="00D85C1E">
        <w:rPr>
          <w:rStyle w:val="no-conversion"/>
          <w:rFonts w:ascii="Arial" w:hAnsi="Arial" w:cs="Arial"/>
          <w:bCs/>
          <w:sz w:val="24"/>
          <w:szCs w:val="24"/>
          <w:shd w:val="clear" w:color="auto" w:fill="FFFFFF"/>
        </w:rPr>
        <w:t>exílio</w:t>
      </w:r>
      <w:r w:rsidR="00F70C3E" w:rsidRPr="00D85C1E">
        <w:rPr>
          <w:rStyle w:val="no-conversion"/>
          <w:rFonts w:ascii="Arial" w:hAnsi="Arial" w:cs="Arial"/>
          <w:bCs/>
          <w:sz w:val="24"/>
          <w:szCs w:val="24"/>
          <w:shd w:val="clear" w:color="auto" w:fill="FFFFFF"/>
        </w:rPr>
        <w:t>"</w:t>
      </w:r>
      <w:r w:rsidR="00751A13" w:rsidRPr="00D85C1E">
        <w:rPr>
          <w:rStyle w:val="no-conversion"/>
          <w:rFonts w:ascii="Arial" w:hAnsi="Arial" w:cs="Arial"/>
          <w:bCs/>
          <w:sz w:val="24"/>
          <w:szCs w:val="24"/>
          <w:shd w:val="clear" w:color="auto" w:fill="FFFFFF"/>
        </w:rPr>
        <w:t xml:space="preserve">, </w:t>
      </w:r>
      <w:r w:rsidR="00F70C3E" w:rsidRPr="00D85C1E">
        <w:rPr>
          <w:rStyle w:val="no-conversion"/>
          <w:rFonts w:ascii="Arial" w:hAnsi="Arial" w:cs="Arial"/>
          <w:bCs/>
          <w:sz w:val="24"/>
          <w:szCs w:val="24"/>
          <w:shd w:val="clear" w:color="auto" w:fill="FFFFFF"/>
        </w:rPr>
        <w:t xml:space="preserve">e </w:t>
      </w:r>
      <w:r w:rsidR="009F412D" w:rsidRPr="00D85C1E">
        <w:rPr>
          <w:rStyle w:val="no-conversion"/>
          <w:rFonts w:ascii="Arial" w:hAnsi="Arial" w:cs="Arial"/>
          <w:bCs/>
          <w:sz w:val="24"/>
          <w:szCs w:val="24"/>
          <w:shd w:val="clear" w:color="auto" w:fill="FFFFFF"/>
        </w:rPr>
        <w:t>a relação entre o Criador e criação. Para tanto</w:t>
      </w:r>
      <w:r w:rsidR="00F70C3E" w:rsidRPr="00D85C1E">
        <w:rPr>
          <w:rStyle w:val="no-conversion"/>
          <w:rFonts w:ascii="Arial" w:hAnsi="Arial" w:cs="Arial"/>
          <w:bCs/>
          <w:sz w:val="24"/>
          <w:szCs w:val="24"/>
          <w:shd w:val="clear" w:color="auto" w:fill="FFFFFF"/>
        </w:rPr>
        <w:t>,</w:t>
      </w:r>
      <w:r w:rsidR="009F412D" w:rsidRPr="00D85C1E">
        <w:rPr>
          <w:rStyle w:val="no-conversion"/>
          <w:rFonts w:ascii="Arial" w:hAnsi="Arial" w:cs="Arial"/>
          <w:bCs/>
          <w:sz w:val="24"/>
          <w:szCs w:val="24"/>
          <w:shd w:val="clear" w:color="auto" w:fill="FFFFFF"/>
        </w:rPr>
        <w:t xml:space="preserve"> são</w:t>
      </w:r>
      <w:r w:rsidR="00A933D2" w:rsidRPr="00D85C1E">
        <w:rPr>
          <w:rStyle w:val="no-conversion"/>
          <w:rFonts w:ascii="Arial" w:hAnsi="Arial" w:cs="Arial"/>
          <w:bCs/>
          <w:sz w:val="24"/>
          <w:szCs w:val="24"/>
          <w:shd w:val="clear" w:color="auto" w:fill="FFFFFF"/>
        </w:rPr>
        <w:t xml:space="preserve"> </w:t>
      </w:r>
      <w:r w:rsidR="00F70C3E" w:rsidRPr="00D85C1E">
        <w:rPr>
          <w:rStyle w:val="no-conversion"/>
          <w:rFonts w:ascii="Arial" w:hAnsi="Arial" w:cs="Arial"/>
          <w:bCs/>
          <w:sz w:val="24"/>
          <w:szCs w:val="24"/>
          <w:shd w:val="clear" w:color="auto" w:fill="FFFFFF"/>
        </w:rPr>
        <w:t>contemplado</w:t>
      </w:r>
      <w:r w:rsidR="009F412D" w:rsidRPr="00D85C1E">
        <w:rPr>
          <w:rStyle w:val="no-conversion"/>
          <w:rFonts w:ascii="Arial" w:hAnsi="Arial" w:cs="Arial"/>
          <w:bCs/>
          <w:sz w:val="24"/>
          <w:szCs w:val="24"/>
          <w:shd w:val="clear" w:color="auto" w:fill="FFFFFF"/>
        </w:rPr>
        <w:t>s</w:t>
      </w:r>
      <w:r w:rsidR="00751A13" w:rsidRPr="00D85C1E">
        <w:rPr>
          <w:rStyle w:val="no-conversion"/>
          <w:rFonts w:ascii="Arial" w:hAnsi="Arial" w:cs="Arial"/>
          <w:bCs/>
          <w:sz w:val="24"/>
          <w:szCs w:val="24"/>
          <w:shd w:val="clear" w:color="auto" w:fill="FFFFFF"/>
        </w:rPr>
        <w:t xml:space="preserve"> </w:t>
      </w:r>
      <w:r w:rsidR="00F70C3E" w:rsidRPr="00D85C1E">
        <w:rPr>
          <w:rStyle w:val="no-conversion"/>
          <w:rFonts w:ascii="Arial" w:hAnsi="Arial" w:cs="Arial"/>
          <w:bCs/>
          <w:sz w:val="24"/>
          <w:szCs w:val="24"/>
          <w:shd w:val="clear" w:color="auto" w:fill="FFFFFF"/>
        </w:rPr>
        <w:t>os olhares d</w:t>
      </w:r>
      <w:r w:rsidR="00751A13" w:rsidRPr="00D85C1E">
        <w:rPr>
          <w:rStyle w:val="no-conversion"/>
          <w:rFonts w:ascii="Arial" w:hAnsi="Arial" w:cs="Arial"/>
          <w:bCs/>
          <w:sz w:val="24"/>
          <w:szCs w:val="24"/>
          <w:shd w:val="clear" w:color="auto" w:fill="FFFFFF"/>
        </w:rPr>
        <w:t xml:space="preserve">a teologia, </w:t>
      </w:r>
      <w:r w:rsidR="00F70C3E" w:rsidRPr="00D85C1E">
        <w:rPr>
          <w:rStyle w:val="no-conversion"/>
          <w:rFonts w:ascii="Arial" w:hAnsi="Arial" w:cs="Arial"/>
          <w:bCs/>
          <w:sz w:val="24"/>
          <w:szCs w:val="24"/>
          <w:shd w:val="clear" w:color="auto" w:fill="FFFFFF"/>
        </w:rPr>
        <w:t>d</w:t>
      </w:r>
      <w:r w:rsidR="00751A13" w:rsidRPr="00D85C1E">
        <w:rPr>
          <w:rStyle w:val="no-conversion"/>
          <w:rFonts w:ascii="Arial" w:hAnsi="Arial" w:cs="Arial"/>
          <w:bCs/>
          <w:sz w:val="24"/>
          <w:szCs w:val="24"/>
          <w:shd w:val="clear" w:color="auto" w:fill="FFFFFF"/>
        </w:rPr>
        <w:t xml:space="preserve">a história das religiões, e </w:t>
      </w:r>
      <w:r w:rsidR="00F70C3E" w:rsidRPr="00D85C1E">
        <w:rPr>
          <w:rStyle w:val="no-conversion"/>
          <w:rFonts w:ascii="Arial" w:hAnsi="Arial" w:cs="Arial"/>
          <w:bCs/>
          <w:sz w:val="24"/>
          <w:szCs w:val="24"/>
          <w:shd w:val="clear" w:color="auto" w:fill="FFFFFF"/>
        </w:rPr>
        <w:t>d</w:t>
      </w:r>
      <w:r w:rsidR="00751A13" w:rsidRPr="00D85C1E">
        <w:rPr>
          <w:rStyle w:val="no-conversion"/>
          <w:rFonts w:ascii="Arial" w:hAnsi="Arial" w:cs="Arial"/>
          <w:bCs/>
          <w:sz w:val="24"/>
          <w:szCs w:val="24"/>
          <w:shd w:val="clear" w:color="auto" w:fill="FFFFFF"/>
        </w:rPr>
        <w:t>os conceitos psicanalíticos,</w:t>
      </w:r>
      <w:r w:rsidR="009F412D" w:rsidRPr="00D85C1E">
        <w:rPr>
          <w:rStyle w:val="no-conversion"/>
          <w:rFonts w:ascii="Arial" w:hAnsi="Arial" w:cs="Arial"/>
          <w:bCs/>
          <w:sz w:val="24"/>
          <w:szCs w:val="24"/>
          <w:shd w:val="clear" w:color="auto" w:fill="FFFFFF"/>
        </w:rPr>
        <w:t xml:space="preserve"> utilizados para abordagem das motivações e</w:t>
      </w:r>
      <w:r w:rsidR="00751A13" w:rsidRPr="00D85C1E">
        <w:rPr>
          <w:rStyle w:val="no-conversion"/>
          <w:rFonts w:ascii="Arial" w:hAnsi="Arial" w:cs="Arial"/>
          <w:bCs/>
          <w:sz w:val="24"/>
          <w:szCs w:val="24"/>
          <w:shd w:val="clear" w:color="auto" w:fill="FFFFFF"/>
        </w:rPr>
        <w:t xml:space="preserve"> propósitos</w:t>
      </w:r>
      <w:r w:rsidR="00BD5391" w:rsidRPr="00D85C1E">
        <w:rPr>
          <w:rStyle w:val="no-conversion"/>
          <w:rFonts w:ascii="Arial" w:hAnsi="Arial" w:cs="Arial"/>
          <w:bCs/>
          <w:sz w:val="24"/>
          <w:szCs w:val="24"/>
          <w:shd w:val="clear" w:color="auto" w:fill="FFFFFF"/>
        </w:rPr>
        <w:t xml:space="preserve"> </w:t>
      </w:r>
      <w:r w:rsidR="00B21582" w:rsidRPr="00D85C1E">
        <w:rPr>
          <w:rStyle w:val="no-conversion"/>
          <w:rFonts w:ascii="Arial" w:hAnsi="Arial" w:cs="Arial"/>
          <w:bCs/>
          <w:sz w:val="24"/>
          <w:szCs w:val="24"/>
          <w:shd w:val="clear" w:color="auto" w:fill="FFFFFF"/>
        </w:rPr>
        <w:t>intrínsecos n</w:t>
      </w:r>
      <w:r w:rsidR="009F412D" w:rsidRPr="00D85C1E">
        <w:rPr>
          <w:rStyle w:val="no-conversion"/>
          <w:rFonts w:ascii="Arial" w:hAnsi="Arial" w:cs="Arial"/>
          <w:bCs/>
          <w:sz w:val="24"/>
          <w:szCs w:val="24"/>
          <w:shd w:val="clear" w:color="auto" w:fill="FFFFFF"/>
        </w:rPr>
        <w:t>o texto</w:t>
      </w:r>
      <w:r w:rsidR="00B21582" w:rsidRPr="00D85C1E">
        <w:rPr>
          <w:rStyle w:val="no-conversion"/>
          <w:rFonts w:ascii="Arial" w:hAnsi="Arial" w:cs="Arial"/>
          <w:bCs/>
          <w:sz w:val="24"/>
          <w:szCs w:val="24"/>
          <w:shd w:val="clear" w:color="auto" w:fill="FFFFFF"/>
        </w:rPr>
        <w:t>,</w:t>
      </w:r>
      <w:r w:rsidR="009F412D" w:rsidRPr="00D85C1E">
        <w:rPr>
          <w:rStyle w:val="no-conversion"/>
          <w:rFonts w:ascii="Arial" w:hAnsi="Arial" w:cs="Arial"/>
          <w:bCs/>
          <w:sz w:val="24"/>
          <w:szCs w:val="24"/>
          <w:shd w:val="clear" w:color="auto" w:fill="FFFFFF"/>
        </w:rPr>
        <w:t xml:space="preserve"> em relação </w:t>
      </w:r>
      <w:r w:rsidR="00B21582" w:rsidRPr="00D85C1E">
        <w:rPr>
          <w:rStyle w:val="no-conversion"/>
          <w:rFonts w:ascii="Arial" w:hAnsi="Arial" w:cs="Arial"/>
          <w:bCs/>
          <w:sz w:val="24"/>
          <w:szCs w:val="24"/>
          <w:shd w:val="clear" w:color="auto" w:fill="FFFFFF"/>
        </w:rPr>
        <w:t xml:space="preserve">ao </w:t>
      </w:r>
      <w:r w:rsidR="00751A13" w:rsidRPr="00D85C1E">
        <w:rPr>
          <w:rStyle w:val="no-conversion"/>
          <w:rFonts w:ascii="Arial" w:hAnsi="Arial" w:cs="Arial"/>
          <w:bCs/>
          <w:sz w:val="24"/>
          <w:szCs w:val="24"/>
          <w:shd w:val="clear" w:color="auto" w:fill="FFFFFF"/>
        </w:rPr>
        <w:t xml:space="preserve">homem, </w:t>
      </w:r>
      <w:r w:rsidR="00A933D2" w:rsidRPr="00D85C1E">
        <w:rPr>
          <w:rStyle w:val="no-conversion"/>
          <w:rFonts w:ascii="Arial" w:hAnsi="Arial" w:cs="Arial"/>
          <w:bCs/>
          <w:sz w:val="24"/>
          <w:szCs w:val="24"/>
          <w:shd w:val="clear" w:color="auto" w:fill="FFFFFF"/>
        </w:rPr>
        <w:t xml:space="preserve">assim </w:t>
      </w:r>
      <w:r w:rsidR="00751A13" w:rsidRPr="00D85C1E">
        <w:rPr>
          <w:rStyle w:val="no-conversion"/>
          <w:rFonts w:ascii="Arial" w:hAnsi="Arial" w:cs="Arial"/>
          <w:bCs/>
          <w:sz w:val="24"/>
          <w:szCs w:val="24"/>
          <w:shd w:val="clear" w:color="auto" w:fill="FFFFFF"/>
        </w:rPr>
        <w:t>com</w:t>
      </w:r>
      <w:r w:rsidR="00A933D2" w:rsidRPr="00D85C1E">
        <w:rPr>
          <w:rStyle w:val="no-conversion"/>
          <w:rFonts w:ascii="Arial" w:hAnsi="Arial" w:cs="Arial"/>
          <w:bCs/>
          <w:sz w:val="24"/>
          <w:szCs w:val="24"/>
          <w:shd w:val="clear" w:color="auto" w:fill="FFFFFF"/>
        </w:rPr>
        <w:t>o</w:t>
      </w:r>
      <w:r w:rsidR="00751A13" w:rsidRPr="00D85C1E">
        <w:rPr>
          <w:rStyle w:val="no-conversion"/>
          <w:rFonts w:ascii="Arial" w:hAnsi="Arial" w:cs="Arial"/>
          <w:bCs/>
          <w:sz w:val="24"/>
          <w:szCs w:val="24"/>
          <w:shd w:val="clear" w:color="auto" w:fill="FFFFFF"/>
        </w:rPr>
        <w:t xml:space="preserve"> </w:t>
      </w:r>
      <w:r w:rsidR="00F70C3E" w:rsidRPr="00D85C1E">
        <w:rPr>
          <w:rStyle w:val="no-conversion"/>
          <w:rFonts w:ascii="Arial" w:hAnsi="Arial" w:cs="Arial"/>
          <w:bCs/>
          <w:sz w:val="24"/>
          <w:szCs w:val="24"/>
          <w:shd w:val="clear" w:color="auto" w:fill="FFFFFF"/>
        </w:rPr>
        <w:t xml:space="preserve">seus desejos, </w:t>
      </w:r>
      <w:r w:rsidR="00B21582" w:rsidRPr="00D85C1E">
        <w:rPr>
          <w:rStyle w:val="no-conversion"/>
          <w:rFonts w:ascii="Arial" w:hAnsi="Arial" w:cs="Arial"/>
          <w:bCs/>
          <w:sz w:val="24"/>
          <w:szCs w:val="24"/>
          <w:shd w:val="clear" w:color="auto" w:fill="FFFFFF"/>
        </w:rPr>
        <w:t>perversões</w:t>
      </w:r>
      <w:r w:rsidR="00F70C3E" w:rsidRPr="00D85C1E">
        <w:rPr>
          <w:rStyle w:val="no-conversion"/>
          <w:rFonts w:ascii="Arial" w:hAnsi="Arial" w:cs="Arial"/>
          <w:bCs/>
          <w:sz w:val="24"/>
          <w:szCs w:val="24"/>
          <w:shd w:val="clear" w:color="auto" w:fill="FFFFFF"/>
        </w:rPr>
        <w:t xml:space="preserve">, </w:t>
      </w:r>
      <w:r w:rsidR="00B21582" w:rsidRPr="00D85C1E">
        <w:rPr>
          <w:rStyle w:val="no-conversion"/>
          <w:rFonts w:ascii="Arial" w:hAnsi="Arial" w:cs="Arial"/>
          <w:bCs/>
          <w:sz w:val="24"/>
          <w:szCs w:val="24"/>
          <w:shd w:val="clear" w:color="auto" w:fill="FFFFFF"/>
        </w:rPr>
        <w:t>conflitos, culpa, e sentimentos de perda</w:t>
      </w:r>
      <w:r w:rsidR="00BD5391" w:rsidRPr="00D85C1E">
        <w:rPr>
          <w:rStyle w:val="no-conversion"/>
          <w:rFonts w:ascii="Arial" w:hAnsi="Arial" w:cs="Arial"/>
          <w:bCs/>
          <w:sz w:val="24"/>
          <w:szCs w:val="24"/>
          <w:shd w:val="clear" w:color="auto" w:fill="FFFFFF"/>
        </w:rPr>
        <w:t>. A perspectiva</w:t>
      </w:r>
      <w:r w:rsidR="00751A13" w:rsidRPr="00D85C1E">
        <w:rPr>
          <w:rStyle w:val="no-conversion"/>
          <w:rFonts w:ascii="Arial" w:hAnsi="Arial" w:cs="Arial"/>
          <w:bCs/>
          <w:sz w:val="24"/>
          <w:szCs w:val="24"/>
          <w:shd w:val="clear" w:color="auto" w:fill="FFFFFF"/>
        </w:rPr>
        <w:t xml:space="preserve"> que motiva </w:t>
      </w:r>
      <w:r w:rsidR="009F412D" w:rsidRPr="00D85C1E">
        <w:rPr>
          <w:rStyle w:val="no-conversion"/>
          <w:rFonts w:ascii="Arial" w:hAnsi="Arial" w:cs="Arial"/>
          <w:bCs/>
          <w:sz w:val="24"/>
          <w:szCs w:val="24"/>
          <w:shd w:val="clear" w:color="auto" w:fill="FFFFFF"/>
        </w:rPr>
        <w:t xml:space="preserve">este trabalho se dá </w:t>
      </w:r>
      <w:r w:rsidR="001B1F66" w:rsidRPr="00D85C1E">
        <w:rPr>
          <w:rStyle w:val="no-conversion"/>
          <w:rFonts w:ascii="Arial" w:hAnsi="Arial" w:cs="Arial"/>
          <w:bCs/>
          <w:sz w:val="24"/>
          <w:szCs w:val="24"/>
          <w:shd w:val="clear" w:color="auto" w:fill="FFFFFF"/>
        </w:rPr>
        <w:t xml:space="preserve">em </w:t>
      </w:r>
      <w:r w:rsidR="00F70C3E" w:rsidRPr="00D85C1E">
        <w:rPr>
          <w:rStyle w:val="no-conversion"/>
          <w:rFonts w:ascii="Arial" w:hAnsi="Arial" w:cs="Arial"/>
          <w:bCs/>
          <w:sz w:val="24"/>
          <w:szCs w:val="24"/>
          <w:shd w:val="clear" w:color="auto" w:fill="FFFFFF"/>
        </w:rPr>
        <w:t xml:space="preserve">aprofundamento </w:t>
      </w:r>
      <w:r w:rsidR="009F412D" w:rsidRPr="00D85C1E">
        <w:rPr>
          <w:rStyle w:val="no-conversion"/>
          <w:rFonts w:ascii="Arial" w:hAnsi="Arial" w:cs="Arial"/>
          <w:bCs/>
          <w:sz w:val="24"/>
          <w:szCs w:val="24"/>
          <w:shd w:val="clear" w:color="auto" w:fill="FFFFFF"/>
        </w:rPr>
        <w:t xml:space="preserve">de </w:t>
      </w:r>
      <w:r w:rsidR="00EB5FBF" w:rsidRPr="00D85C1E">
        <w:rPr>
          <w:rStyle w:val="no-conversion"/>
          <w:rFonts w:ascii="Arial" w:hAnsi="Arial" w:cs="Arial"/>
          <w:bCs/>
          <w:sz w:val="24"/>
          <w:szCs w:val="24"/>
          <w:shd w:val="clear" w:color="auto" w:fill="FFFFFF"/>
        </w:rPr>
        <w:t>tais</w:t>
      </w:r>
      <w:r w:rsidR="00751A13" w:rsidRPr="00D85C1E">
        <w:rPr>
          <w:rStyle w:val="no-conversion"/>
          <w:rFonts w:ascii="Arial" w:hAnsi="Arial" w:cs="Arial"/>
          <w:bCs/>
          <w:sz w:val="24"/>
          <w:szCs w:val="24"/>
          <w:shd w:val="clear" w:color="auto" w:fill="FFFFFF"/>
        </w:rPr>
        <w:t xml:space="preserve"> acontecimento</w:t>
      </w:r>
      <w:r w:rsidR="00B21582" w:rsidRPr="00D85C1E">
        <w:rPr>
          <w:rStyle w:val="no-conversion"/>
          <w:rFonts w:ascii="Arial" w:hAnsi="Arial" w:cs="Arial"/>
          <w:bCs/>
          <w:sz w:val="24"/>
          <w:szCs w:val="24"/>
          <w:shd w:val="clear" w:color="auto" w:fill="FFFFFF"/>
        </w:rPr>
        <w:t>s</w:t>
      </w:r>
      <w:r w:rsidR="00B6495D" w:rsidRPr="00D85C1E">
        <w:rPr>
          <w:rStyle w:val="no-conversion"/>
          <w:rFonts w:ascii="Arial" w:hAnsi="Arial" w:cs="Arial"/>
          <w:bCs/>
          <w:sz w:val="24"/>
          <w:szCs w:val="24"/>
          <w:shd w:val="clear" w:color="auto" w:fill="FFFFFF"/>
        </w:rPr>
        <w:t xml:space="preserve"> em narrativa</w:t>
      </w:r>
      <w:r w:rsidR="00B21582" w:rsidRPr="00D85C1E">
        <w:rPr>
          <w:rStyle w:val="no-conversion"/>
          <w:rFonts w:ascii="Arial" w:hAnsi="Arial" w:cs="Arial"/>
          <w:bCs/>
          <w:sz w:val="24"/>
          <w:szCs w:val="24"/>
          <w:shd w:val="clear" w:color="auto" w:fill="FFFFFF"/>
        </w:rPr>
        <w:t xml:space="preserve">, </w:t>
      </w:r>
      <w:r w:rsidR="00751A13" w:rsidRPr="00D85C1E">
        <w:rPr>
          <w:rStyle w:val="no-conversion"/>
          <w:rFonts w:ascii="Arial" w:hAnsi="Arial" w:cs="Arial"/>
          <w:bCs/>
          <w:sz w:val="24"/>
          <w:szCs w:val="24"/>
          <w:shd w:val="clear" w:color="auto" w:fill="FFFFFF"/>
        </w:rPr>
        <w:t>como mecanismo</w:t>
      </w:r>
      <w:r w:rsidR="00B6495D" w:rsidRPr="00D85C1E">
        <w:rPr>
          <w:rStyle w:val="no-conversion"/>
          <w:rFonts w:ascii="Arial" w:hAnsi="Arial" w:cs="Arial"/>
          <w:bCs/>
          <w:sz w:val="24"/>
          <w:szCs w:val="24"/>
          <w:shd w:val="clear" w:color="auto" w:fill="FFFFFF"/>
        </w:rPr>
        <w:t xml:space="preserve">s </w:t>
      </w:r>
      <w:r w:rsidR="00990CDA" w:rsidRPr="00D85C1E">
        <w:rPr>
          <w:rStyle w:val="no-conversion"/>
          <w:rFonts w:ascii="Arial" w:hAnsi="Arial" w:cs="Arial"/>
          <w:bCs/>
          <w:sz w:val="24"/>
          <w:szCs w:val="24"/>
          <w:shd w:val="clear" w:color="auto" w:fill="FFFFFF"/>
        </w:rPr>
        <w:t>utilizados pel</w:t>
      </w:r>
      <w:r w:rsidR="00A933D2" w:rsidRPr="00D85C1E">
        <w:rPr>
          <w:rStyle w:val="no-conversion"/>
          <w:rFonts w:ascii="Arial" w:hAnsi="Arial" w:cs="Arial"/>
          <w:bCs/>
          <w:sz w:val="24"/>
          <w:szCs w:val="24"/>
          <w:shd w:val="clear" w:color="auto" w:fill="FFFFFF"/>
        </w:rPr>
        <w:t>o próprio homem em</w:t>
      </w:r>
      <w:r w:rsidR="00751A13" w:rsidRPr="00D85C1E">
        <w:rPr>
          <w:rStyle w:val="no-conversion"/>
          <w:rFonts w:ascii="Arial" w:hAnsi="Arial" w:cs="Arial"/>
          <w:bCs/>
          <w:sz w:val="24"/>
          <w:szCs w:val="24"/>
          <w:shd w:val="clear" w:color="auto" w:fill="FFFFFF"/>
        </w:rPr>
        <w:t xml:space="preserve"> ten</w:t>
      </w:r>
      <w:r w:rsidR="009F412D" w:rsidRPr="00D85C1E">
        <w:rPr>
          <w:rStyle w:val="no-conversion"/>
          <w:rFonts w:ascii="Arial" w:hAnsi="Arial" w:cs="Arial"/>
          <w:bCs/>
          <w:sz w:val="24"/>
          <w:szCs w:val="24"/>
          <w:shd w:val="clear" w:color="auto" w:fill="FFFFFF"/>
        </w:rPr>
        <w:t>tativa de redução da ansiedade inerente</w:t>
      </w:r>
      <w:r w:rsidR="00751A13" w:rsidRPr="00D85C1E">
        <w:rPr>
          <w:rStyle w:val="no-conversion"/>
          <w:rFonts w:ascii="Arial" w:hAnsi="Arial" w:cs="Arial"/>
          <w:bCs/>
          <w:sz w:val="24"/>
          <w:szCs w:val="24"/>
          <w:shd w:val="clear" w:color="auto" w:fill="FFFFFF"/>
        </w:rPr>
        <w:t>.</w:t>
      </w:r>
      <w:r w:rsidR="0065195D" w:rsidRPr="00D85C1E">
        <w:rPr>
          <w:rStyle w:val="no-conversion"/>
          <w:rFonts w:ascii="Arial" w:hAnsi="Arial" w:cs="Arial"/>
          <w:bCs/>
          <w:sz w:val="24"/>
          <w:szCs w:val="24"/>
          <w:shd w:val="clear" w:color="auto" w:fill="FFFFFF"/>
        </w:rPr>
        <w:t xml:space="preserve"> A narrativa mesopotâmica ajudaria</w:t>
      </w:r>
      <w:r w:rsidR="00990CDA" w:rsidRPr="00D85C1E">
        <w:rPr>
          <w:rStyle w:val="no-conversion"/>
          <w:rFonts w:ascii="Arial" w:hAnsi="Arial" w:cs="Arial"/>
          <w:bCs/>
          <w:sz w:val="24"/>
          <w:szCs w:val="24"/>
          <w:shd w:val="clear" w:color="auto" w:fill="FFFFFF"/>
        </w:rPr>
        <w:t xml:space="preserve"> na compreensão do</w:t>
      </w:r>
      <w:r w:rsidR="007752BC" w:rsidRPr="00D85C1E">
        <w:rPr>
          <w:rStyle w:val="no-conversion"/>
          <w:rFonts w:ascii="Arial" w:hAnsi="Arial" w:cs="Arial"/>
          <w:bCs/>
          <w:sz w:val="24"/>
          <w:szCs w:val="24"/>
          <w:shd w:val="clear" w:color="auto" w:fill="FFFFFF"/>
        </w:rPr>
        <w:t xml:space="preserve"> crescimento</w:t>
      </w:r>
      <w:r w:rsidR="00B21582" w:rsidRPr="00D85C1E">
        <w:rPr>
          <w:rStyle w:val="no-conversion"/>
          <w:rFonts w:ascii="Arial" w:hAnsi="Arial" w:cs="Arial"/>
          <w:bCs/>
          <w:sz w:val="24"/>
          <w:szCs w:val="24"/>
          <w:shd w:val="clear" w:color="auto" w:fill="FFFFFF"/>
        </w:rPr>
        <w:t xml:space="preserve"> psíquico</w:t>
      </w:r>
      <w:r w:rsidR="007752BC" w:rsidRPr="00D85C1E">
        <w:rPr>
          <w:rStyle w:val="no-conversion"/>
          <w:rFonts w:ascii="Arial" w:hAnsi="Arial" w:cs="Arial"/>
          <w:bCs/>
          <w:sz w:val="24"/>
          <w:szCs w:val="24"/>
          <w:shd w:val="clear" w:color="auto" w:fill="FFFFFF"/>
        </w:rPr>
        <w:t xml:space="preserve"> da humanidade diante do</w:t>
      </w:r>
      <w:r w:rsidR="0065195D" w:rsidRPr="00D85C1E">
        <w:rPr>
          <w:rStyle w:val="no-conversion"/>
          <w:rFonts w:ascii="Arial" w:hAnsi="Arial" w:cs="Arial"/>
          <w:bCs/>
          <w:sz w:val="24"/>
          <w:szCs w:val="24"/>
          <w:shd w:val="clear" w:color="auto" w:fill="FFFFFF"/>
        </w:rPr>
        <w:t xml:space="preserve"> enfrentamento dos problemas existentes no mundo.</w:t>
      </w:r>
    </w:p>
    <w:p w:rsidR="00FB558D" w:rsidRDefault="00FB558D" w:rsidP="004E407C">
      <w:pPr>
        <w:spacing w:after="0" w:line="240" w:lineRule="auto"/>
        <w:ind w:right="-567"/>
        <w:rPr>
          <w:rStyle w:val="no-conversion"/>
          <w:rFonts w:ascii="Arial" w:hAnsi="Arial" w:cs="Arial"/>
          <w:b/>
          <w:bCs/>
          <w:color w:val="252525"/>
          <w:sz w:val="24"/>
          <w:szCs w:val="24"/>
          <w:shd w:val="clear" w:color="auto" w:fill="FFFFFF"/>
        </w:rPr>
      </w:pPr>
    </w:p>
    <w:p w:rsidR="00EB5FBF" w:rsidRPr="00D85C1E" w:rsidRDefault="00EB5FBF" w:rsidP="004E407C">
      <w:pPr>
        <w:spacing w:after="0" w:line="240" w:lineRule="auto"/>
        <w:ind w:right="-567"/>
        <w:rPr>
          <w:rStyle w:val="no-conversion"/>
          <w:rFonts w:ascii="Arial" w:hAnsi="Arial" w:cs="Arial"/>
          <w:bCs/>
          <w:color w:val="252525"/>
          <w:sz w:val="24"/>
          <w:szCs w:val="24"/>
          <w:shd w:val="clear" w:color="auto" w:fill="FFFFFF"/>
          <w:lang w:val="en-US"/>
        </w:rPr>
      </w:pPr>
      <w:r w:rsidRPr="00FB558D">
        <w:rPr>
          <w:rStyle w:val="no-conversion"/>
          <w:rFonts w:ascii="Arial" w:hAnsi="Arial" w:cs="Arial"/>
          <w:b/>
          <w:bCs/>
          <w:color w:val="252525"/>
          <w:sz w:val="24"/>
          <w:szCs w:val="24"/>
          <w:shd w:val="clear" w:color="auto" w:fill="FFFFFF"/>
        </w:rPr>
        <w:t>P</w:t>
      </w:r>
      <w:r w:rsidR="00FB558D" w:rsidRPr="00FB558D">
        <w:rPr>
          <w:rStyle w:val="no-conversion"/>
          <w:rFonts w:ascii="Arial" w:hAnsi="Arial" w:cs="Arial"/>
          <w:b/>
          <w:bCs/>
          <w:color w:val="252525"/>
          <w:sz w:val="24"/>
          <w:szCs w:val="24"/>
          <w:shd w:val="clear" w:color="auto" w:fill="FFFFFF"/>
        </w:rPr>
        <w:t>alavras-chave</w:t>
      </w:r>
      <w:r w:rsidR="00990CDA" w:rsidRPr="00FB558D">
        <w:rPr>
          <w:rStyle w:val="no-conversion"/>
          <w:rFonts w:ascii="Arial" w:hAnsi="Arial" w:cs="Arial"/>
          <w:b/>
          <w:bCs/>
          <w:color w:val="252525"/>
          <w:sz w:val="24"/>
          <w:szCs w:val="24"/>
          <w:shd w:val="clear" w:color="auto" w:fill="FFFFFF"/>
        </w:rPr>
        <w:t>:</w:t>
      </w:r>
      <w:r w:rsidR="00990CDA" w:rsidRPr="00D85C1E">
        <w:rPr>
          <w:rStyle w:val="no-conversion"/>
          <w:rFonts w:ascii="Arial" w:hAnsi="Arial" w:cs="Arial"/>
          <w:bCs/>
          <w:color w:val="252525"/>
          <w:sz w:val="24"/>
          <w:szCs w:val="24"/>
          <w:shd w:val="clear" w:color="auto" w:fill="FFFFFF"/>
        </w:rPr>
        <w:t xml:space="preserve"> Gênesis. Conflito. Perversão</w:t>
      </w:r>
      <w:r w:rsidRPr="00D85C1E">
        <w:rPr>
          <w:rStyle w:val="no-conversion"/>
          <w:rFonts w:ascii="Arial" w:hAnsi="Arial" w:cs="Arial"/>
          <w:bCs/>
          <w:color w:val="252525"/>
          <w:sz w:val="24"/>
          <w:szCs w:val="24"/>
          <w:shd w:val="clear" w:color="auto" w:fill="FFFFFF"/>
        </w:rPr>
        <w:t xml:space="preserve">. </w:t>
      </w:r>
      <w:r w:rsidR="00990CDA" w:rsidRPr="00D85C1E">
        <w:rPr>
          <w:rStyle w:val="no-conversion"/>
          <w:rFonts w:ascii="Arial" w:hAnsi="Arial" w:cs="Arial"/>
          <w:bCs/>
          <w:color w:val="252525"/>
          <w:sz w:val="24"/>
          <w:szCs w:val="24"/>
          <w:shd w:val="clear" w:color="auto" w:fill="FFFFFF"/>
          <w:lang w:val="en-US"/>
        </w:rPr>
        <w:t>Culpa</w:t>
      </w:r>
      <w:r w:rsidRPr="00D85C1E">
        <w:rPr>
          <w:rStyle w:val="no-conversion"/>
          <w:rFonts w:ascii="Arial" w:hAnsi="Arial" w:cs="Arial"/>
          <w:bCs/>
          <w:color w:val="252525"/>
          <w:sz w:val="24"/>
          <w:szCs w:val="24"/>
          <w:shd w:val="clear" w:color="auto" w:fill="FFFFFF"/>
          <w:lang w:val="en-US"/>
        </w:rPr>
        <w:t>.</w:t>
      </w:r>
    </w:p>
    <w:p w:rsidR="00FA1C9E" w:rsidRPr="00D85C1E" w:rsidRDefault="00FA1C9E" w:rsidP="004E407C">
      <w:pPr>
        <w:spacing w:after="0"/>
        <w:ind w:right="-568"/>
        <w:jc w:val="both"/>
        <w:rPr>
          <w:rStyle w:val="no-conversion"/>
          <w:rFonts w:ascii="Arial" w:hAnsi="Arial" w:cs="Arial"/>
          <w:b/>
          <w:bCs/>
          <w:color w:val="252525"/>
          <w:sz w:val="24"/>
          <w:szCs w:val="24"/>
          <w:shd w:val="clear" w:color="auto" w:fill="FFFFFF"/>
          <w:lang w:val="en-US"/>
        </w:rPr>
      </w:pPr>
    </w:p>
    <w:p w:rsidR="00FA1C9E" w:rsidRPr="00D85C1E" w:rsidRDefault="00EB5FBF" w:rsidP="004E407C">
      <w:pPr>
        <w:spacing w:after="0"/>
        <w:ind w:right="-568"/>
        <w:jc w:val="both"/>
        <w:rPr>
          <w:rStyle w:val="no-conversion"/>
          <w:rFonts w:ascii="Arial" w:hAnsi="Arial" w:cs="Arial"/>
          <w:b/>
          <w:bCs/>
          <w:color w:val="252525"/>
          <w:sz w:val="24"/>
          <w:szCs w:val="24"/>
          <w:shd w:val="clear" w:color="auto" w:fill="FFFFFF"/>
          <w:lang w:val="en-US"/>
        </w:rPr>
      </w:pPr>
      <w:r w:rsidRPr="00D85C1E">
        <w:rPr>
          <w:rStyle w:val="no-conversion"/>
          <w:rFonts w:ascii="Arial" w:hAnsi="Arial" w:cs="Arial"/>
          <w:b/>
          <w:bCs/>
          <w:color w:val="252525"/>
          <w:sz w:val="24"/>
          <w:szCs w:val="24"/>
          <w:shd w:val="clear" w:color="auto" w:fill="FFFFFF"/>
          <w:lang w:val="en-US"/>
        </w:rPr>
        <w:t>Abstract</w:t>
      </w:r>
    </w:p>
    <w:p w:rsidR="00FB558D" w:rsidRPr="00FB558D" w:rsidRDefault="00D523FB" w:rsidP="00FB558D">
      <w:pPr>
        <w:spacing w:after="0"/>
        <w:ind w:right="-568"/>
        <w:jc w:val="both"/>
        <w:rPr>
          <w:rStyle w:val="no-conversion"/>
          <w:rFonts w:ascii="Arial" w:hAnsi="Arial" w:cs="Arial"/>
          <w:bCs/>
          <w:sz w:val="24"/>
          <w:szCs w:val="24"/>
          <w:shd w:val="clear" w:color="auto" w:fill="FFFFFF"/>
          <w:lang w:val="en-US"/>
        </w:rPr>
      </w:pPr>
      <w:r w:rsidRPr="00D85C1E">
        <w:rPr>
          <w:rStyle w:val="no-conversion"/>
          <w:rFonts w:ascii="Arial" w:hAnsi="Arial" w:cs="Arial"/>
          <w:bCs/>
          <w:sz w:val="24"/>
          <w:szCs w:val="24"/>
          <w:shd w:val="clear" w:color="auto" w:fill="FFFFFF"/>
          <w:lang w:val="en-US"/>
        </w:rPr>
        <w:t>The aim of this work is base</w:t>
      </w:r>
      <w:r w:rsidR="00B6495D" w:rsidRPr="00D85C1E">
        <w:rPr>
          <w:rStyle w:val="no-conversion"/>
          <w:rFonts w:ascii="Arial" w:hAnsi="Arial" w:cs="Arial"/>
          <w:bCs/>
          <w:sz w:val="24"/>
          <w:szCs w:val="24"/>
          <w:shd w:val="clear" w:color="auto" w:fill="FFFFFF"/>
          <w:lang w:val="en-US"/>
        </w:rPr>
        <w:t xml:space="preserve">d on the analysis, </w:t>
      </w:r>
      <w:r w:rsidRPr="00D85C1E">
        <w:rPr>
          <w:rStyle w:val="no-conversion"/>
          <w:rFonts w:ascii="Arial" w:hAnsi="Arial" w:cs="Arial"/>
          <w:bCs/>
          <w:sz w:val="24"/>
          <w:szCs w:val="24"/>
          <w:shd w:val="clear" w:color="auto" w:fill="FFFFFF"/>
          <w:lang w:val="en-US"/>
        </w:rPr>
        <w:t>with the aid of the human sciences, the first three chapters of the biblical text in Genesis, from the mythical literature, He</w:t>
      </w:r>
      <w:r w:rsidR="00B6495D" w:rsidRPr="00D85C1E">
        <w:rPr>
          <w:rStyle w:val="no-conversion"/>
          <w:rFonts w:ascii="Arial" w:hAnsi="Arial" w:cs="Arial"/>
          <w:bCs/>
          <w:sz w:val="24"/>
          <w:szCs w:val="24"/>
          <w:shd w:val="clear" w:color="auto" w:fill="FFFFFF"/>
          <w:lang w:val="en-US"/>
        </w:rPr>
        <w:t>brew on the narrative Psychodynamics the</w:t>
      </w:r>
      <w:r w:rsidRPr="00D85C1E">
        <w:rPr>
          <w:rStyle w:val="no-conversion"/>
          <w:rFonts w:ascii="Arial" w:hAnsi="Arial" w:cs="Arial"/>
          <w:bCs/>
          <w:sz w:val="24"/>
          <w:szCs w:val="24"/>
          <w:shd w:val="clear" w:color="auto" w:fill="FFFFFF"/>
          <w:lang w:val="en-US"/>
        </w:rPr>
        <w:t xml:space="preserve"> creation</w:t>
      </w:r>
      <w:r w:rsidR="00B6495D" w:rsidRPr="00D85C1E">
        <w:rPr>
          <w:rStyle w:val="no-conversion"/>
          <w:rFonts w:ascii="Arial" w:hAnsi="Arial" w:cs="Arial"/>
          <w:bCs/>
          <w:sz w:val="24"/>
          <w:szCs w:val="24"/>
          <w:shd w:val="clear" w:color="auto" w:fill="FFFFFF"/>
          <w:lang w:val="en-US"/>
        </w:rPr>
        <w:t xml:space="preserve"> of man</w:t>
      </w:r>
      <w:r w:rsidRPr="00D85C1E">
        <w:rPr>
          <w:rStyle w:val="no-conversion"/>
          <w:rFonts w:ascii="Arial" w:hAnsi="Arial" w:cs="Arial"/>
          <w:bCs/>
          <w:sz w:val="24"/>
          <w:szCs w:val="24"/>
          <w:shd w:val="clear" w:color="auto" w:fill="FFFFFF"/>
          <w:lang w:val="en-US"/>
        </w:rPr>
        <w:t>, and of all that is. Are addressed questions about the "fall" of man, and the consequent "exile", and the relationship between the creato</w:t>
      </w:r>
      <w:r w:rsidR="00B6495D" w:rsidRPr="00D85C1E">
        <w:rPr>
          <w:rStyle w:val="no-conversion"/>
          <w:rFonts w:ascii="Arial" w:hAnsi="Arial" w:cs="Arial"/>
          <w:bCs/>
          <w:sz w:val="24"/>
          <w:szCs w:val="24"/>
          <w:shd w:val="clear" w:color="auto" w:fill="FFFFFF"/>
          <w:lang w:val="en-US"/>
        </w:rPr>
        <w:t>r and creation</w:t>
      </w:r>
      <w:r w:rsidRPr="00D85C1E">
        <w:rPr>
          <w:rStyle w:val="no-conversion"/>
          <w:rFonts w:ascii="Arial" w:hAnsi="Arial" w:cs="Arial"/>
          <w:bCs/>
          <w:sz w:val="24"/>
          <w:szCs w:val="24"/>
          <w:shd w:val="clear" w:color="auto" w:fill="FFFFFF"/>
          <w:lang w:val="en-US"/>
        </w:rPr>
        <w:t>. To do so, are referred to the looks of theology, history of religions, and of psychoanalytic concepts, used for tackling the motivations and intrinsic purposes in the text in relation to man, as well as their desires, perversions, conflict, guilt, and feelings of loss. The prospect that motivates this work in deepening of such events</w:t>
      </w:r>
      <w:r w:rsidR="00790C12" w:rsidRPr="00D85C1E">
        <w:rPr>
          <w:rStyle w:val="no-conversion"/>
          <w:rFonts w:ascii="Arial" w:hAnsi="Arial" w:cs="Arial"/>
          <w:bCs/>
          <w:sz w:val="24"/>
          <w:szCs w:val="24"/>
          <w:shd w:val="clear" w:color="auto" w:fill="FFFFFF"/>
          <w:lang w:val="en-US"/>
        </w:rPr>
        <w:t xml:space="preserve"> in narrative</w:t>
      </w:r>
      <w:r w:rsidRPr="00D85C1E">
        <w:rPr>
          <w:rStyle w:val="no-conversion"/>
          <w:rFonts w:ascii="Arial" w:hAnsi="Arial" w:cs="Arial"/>
          <w:bCs/>
          <w:sz w:val="24"/>
          <w:szCs w:val="24"/>
          <w:shd w:val="clear" w:color="auto" w:fill="FFFFFF"/>
          <w:lang w:val="en-US"/>
        </w:rPr>
        <w:t>, as mechanisms used by the man himself in an attempt to reduce the anxiety. The Mesopotamian narrative would help in understanding the psychological growth of humanity before the confrontation of the problems in the world.</w:t>
      </w:r>
    </w:p>
    <w:p w:rsidR="00FB558D" w:rsidRDefault="00FB558D" w:rsidP="004E407C">
      <w:pPr>
        <w:spacing w:after="0"/>
        <w:ind w:right="-568"/>
        <w:rPr>
          <w:rStyle w:val="no-conversion"/>
          <w:rFonts w:ascii="Arial" w:hAnsi="Arial" w:cs="Arial"/>
          <w:b/>
          <w:bCs/>
          <w:sz w:val="24"/>
          <w:szCs w:val="24"/>
          <w:shd w:val="clear" w:color="auto" w:fill="FFFFFF"/>
          <w:lang w:val="en-US"/>
        </w:rPr>
      </w:pPr>
    </w:p>
    <w:p w:rsidR="00EB5FBF" w:rsidRPr="00D85C1E" w:rsidRDefault="00EB5FBF" w:rsidP="004E407C">
      <w:pPr>
        <w:spacing w:after="0"/>
        <w:ind w:right="-568"/>
        <w:rPr>
          <w:rStyle w:val="no-conversion"/>
          <w:rFonts w:ascii="Arial" w:hAnsi="Arial" w:cs="Arial"/>
          <w:bCs/>
          <w:sz w:val="24"/>
          <w:szCs w:val="24"/>
          <w:shd w:val="clear" w:color="auto" w:fill="FFFFFF"/>
        </w:rPr>
      </w:pPr>
      <w:r w:rsidRPr="00FB558D">
        <w:rPr>
          <w:rStyle w:val="no-conversion"/>
          <w:rFonts w:ascii="Arial" w:hAnsi="Arial" w:cs="Arial"/>
          <w:b/>
          <w:bCs/>
          <w:sz w:val="24"/>
          <w:szCs w:val="24"/>
          <w:shd w:val="clear" w:color="auto" w:fill="FFFFFF"/>
          <w:lang w:val="en-US"/>
        </w:rPr>
        <w:t xml:space="preserve">Key </w:t>
      </w:r>
      <w:r w:rsidR="00D523FB" w:rsidRPr="00FB558D">
        <w:rPr>
          <w:rStyle w:val="no-conversion"/>
          <w:rFonts w:ascii="Arial" w:hAnsi="Arial" w:cs="Arial"/>
          <w:b/>
          <w:bCs/>
          <w:sz w:val="24"/>
          <w:szCs w:val="24"/>
          <w:shd w:val="clear" w:color="auto" w:fill="FFFFFF"/>
          <w:lang w:val="en-US"/>
        </w:rPr>
        <w:t>words</w:t>
      </w:r>
      <w:r w:rsidR="00D523FB" w:rsidRPr="00D85C1E">
        <w:rPr>
          <w:rStyle w:val="no-conversion"/>
          <w:rFonts w:ascii="Arial" w:hAnsi="Arial" w:cs="Arial"/>
          <w:bCs/>
          <w:sz w:val="24"/>
          <w:szCs w:val="24"/>
          <w:shd w:val="clear" w:color="auto" w:fill="FFFFFF"/>
          <w:lang w:val="en-US"/>
        </w:rPr>
        <w:t xml:space="preserve">: Genesis. Conflict. Perversion. </w:t>
      </w:r>
      <w:r w:rsidR="00D523FB" w:rsidRPr="00D85C1E">
        <w:rPr>
          <w:rStyle w:val="no-conversion"/>
          <w:rFonts w:ascii="Arial" w:hAnsi="Arial" w:cs="Arial"/>
          <w:bCs/>
          <w:sz w:val="24"/>
          <w:szCs w:val="24"/>
          <w:shd w:val="clear" w:color="auto" w:fill="FFFFFF"/>
        </w:rPr>
        <w:t>Fault</w:t>
      </w:r>
    </w:p>
    <w:p w:rsidR="00EE50B0" w:rsidRPr="00D85C1E" w:rsidRDefault="00E44B23" w:rsidP="004E407C">
      <w:pPr>
        <w:tabs>
          <w:tab w:val="left" w:pos="2228"/>
        </w:tabs>
        <w:spacing w:after="0"/>
        <w:ind w:right="-568"/>
        <w:jc w:val="both"/>
        <w:rPr>
          <w:rStyle w:val="no-conversion"/>
          <w:rFonts w:ascii="Arial" w:hAnsi="Arial" w:cs="Arial"/>
          <w:b/>
          <w:bCs/>
          <w:color w:val="252525"/>
          <w:sz w:val="24"/>
          <w:szCs w:val="24"/>
          <w:shd w:val="clear" w:color="auto" w:fill="FFFFFF"/>
        </w:rPr>
      </w:pPr>
      <w:r w:rsidRPr="00D85C1E">
        <w:rPr>
          <w:rStyle w:val="no-conversion"/>
          <w:rFonts w:ascii="Arial" w:hAnsi="Arial" w:cs="Arial"/>
          <w:b/>
          <w:bCs/>
          <w:color w:val="252525"/>
          <w:sz w:val="24"/>
          <w:szCs w:val="24"/>
          <w:shd w:val="clear" w:color="auto" w:fill="FFFFFF"/>
        </w:rPr>
        <w:tab/>
      </w:r>
    </w:p>
    <w:p w:rsidR="0062686F" w:rsidRDefault="004E407C" w:rsidP="00D85C1E">
      <w:pPr>
        <w:tabs>
          <w:tab w:val="left" w:pos="2228"/>
        </w:tabs>
        <w:spacing w:after="0"/>
        <w:ind w:right="-568"/>
        <w:jc w:val="both"/>
        <w:rPr>
          <w:rStyle w:val="no-conversion"/>
          <w:rFonts w:ascii="Arial" w:hAnsi="Arial" w:cs="Arial"/>
          <w:b/>
          <w:bCs/>
          <w:color w:val="252525"/>
          <w:sz w:val="24"/>
          <w:szCs w:val="19"/>
          <w:shd w:val="clear" w:color="auto" w:fill="FFFFFF"/>
        </w:rPr>
      </w:pPr>
      <w:r>
        <w:rPr>
          <w:rStyle w:val="no-conversion"/>
          <w:rFonts w:ascii="Arial" w:hAnsi="Arial" w:cs="Arial"/>
          <w:b/>
          <w:bCs/>
          <w:color w:val="252525"/>
          <w:sz w:val="24"/>
          <w:szCs w:val="19"/>
          <w:shd w:val="clear" w:color="auto" w:fill="FFFFFF"/>
        </w:rPr>
        <w:t xml:space="preserve">1 </w:t>
      </w:r>
      <w:r w:rsidR="00B613D5">
        <w:rPr>
          <w:rStyle w:val="no-conversion"/>
          <w:rFonts w:ascii="Arial" w:hAnsi="Arial" w:cs="Arial"/>
          <w:b/>
          <w:bCs/>
          <w:color w:val="252525"/>
          <w:sz w:val="24"/>
          <w:szCs w:val="19"/>
          <w:shd w:val="clear" w:color="auto" w:fill="FFFFFF"/>
        </w:rPr>
        <w:t>INTRODUÇÃO</w:t>
      </w:r>
    </w:p>
    <w:p w:rsidR="00FB558D" w:rsidRPr="00D85C1E" w:rsidRDefault="00FB558D" w:rsidP="00D85C1E">
      <w:pPr>
        <w:tabs>
          <w:tab w:val="left" w:pos="2228"/>
        </w:tabs>
        <w:spacing w:after="0"/>
        <w:ind w:right="-568"/>
        <w:jc w:val="both"/>
        <w:rPr>
          <w:rStyle w:val="no-conversion"/>
          <w:rFonts w:ascii="Arial" w:hAnsi="Arial" w:cs="Arial"/>
          <w:b/>
          <w:bCs/>
          <w:color w:val="252525"/>
          <w:sz w:val="24"/>
          <w:szCs w:val="19"/>
          <w:shd w:val="clear" w:color="auto" w:fill="FFFFFF"/>
        </w:rPr>
      </w:pPr>
    </w:p>
    <w:p w:rsidR="004E407C" w:rsidRDefault="006B68E3" w:rsidP="004E407C">
      <w:pPr>
        <w:spacing w:after="0" w:line="360" w:lineRule="auto"/>
        <w:ind w:right="-568" w:firstLine="709"/>
        <w:jc w:val="both"/>
        <w:rPr>
          <w:rFonts w:ascii="Arial" w:hAnsi="Arial" w:cs="Arial"/>
          <w:color w:val="252525"/>
          <w:sz w:val="24"/>
          <w:szCs w:val="24"/>
          <w:shd w:val="clear" w:color="auto" w:fill="FFFFFF"/>
        </w:rPr>
      </w:pPr>
      <w:r w:rsidRPr="004E407C">
        <w:rPr>
          <w:rStyle w:val="no-conversion"/>
          <w:rFonts w:ascii="Arial" w:hAnsi="Arial" w:cs="Arial"/>
          <w:bCs/>
          <w:color w:val="252525"/>
          <w:sz w:val="24"/>
          <w:szCs w:val="24"/>
          <w:shd w:val="clear" w:color="auto" w:fill="FFFFFF"/>
        </w:rPr>
        <w:t>Um dos mitos sobre a criação de tudo o que há</w:t>
      </w:r>
      <w:r w:rsidR="00210FAB" w:rsidRPr="004E407C">
        <w:rPr>
          <w:rStyle w:val="no-conversion"/>
          <w:rFonts w:ascii="Arial" w:hAnsi="Arial" w:cs="Arial"/>
          <w:bCs/>
          <w:color w:val="252525"/>
          <w:sz w:val="24"/>
          <w:szCs w:val="24"/>
          <w:shd w:val="clear" w:color="auto" w:fill="FFFFFF"/>
        </w:rPr>
        <w:t>,</w:t>
      </w:r>
      <w:r w:rsidRPr="004E407C">
        <w:rPr>
          <w:rStyle w:val="no-conversion"/>
          <w:rFonts w:ascii="Arial" w:hAnsi="Arial" w:cs="Arial"/>
          <w:bCs/>
          <w:color w:val="252525"/>
          <w:sz w:val="24"/>
          <w:szCs w:val="24"/>
          <w:shd w:val="clear" w:color="auto" w:fill="FFFFFF"/>
        </w:rPr>
        <w:t xml:space="preserve"> encontra-se descrito no livro hebraico denominado </w:t>
      </w:r>
      <w:hyperlink r:id="rId8" w:tooltip="Bereshit" w:history="1">
        <w:r w:rsidRPr="004E407C">
          <w:rPr>
            <w:rStyle w:val="Hyperlink"/>
            <w:rFonts w:ascii="Arial" w:hAnsi="Arial" w:cs="Arial"/>
            <w:i/>
            <w:iCs/>
            <w:color w:val="auto"/>
            <w:sz w:val="24"/>
            <w:szCs w:val="24"/>
            <w:u w:val="none"/>
            <w:shd w:val="clear" w:color="auto" w:fill="FFFFFF"/>
          </w:rPr>
          <w:t>Bereshit</w:t>
        </w:r>
      </w:hyperlink>
      <w:r w:rsidR="0062686F" w:rsidRPr="004E407C">
        <w:rPr>
          <w:rFonts w:ascii="Arial" w:hAnsi="Arial" w:cs="Arial"/>
          <w:color w:val="252525"/>
          <w:sz w:val="24"/>
          <w:szCs w:val="24"/>
          <w:shd w:val="clear" w:color="auto" w:fill="FFFFFF"/>
        </w:rPr>
        <w:t xml:space="preserve"> </w:t>
      </w:r>
      <w:r w:rsidRPr="004E407C">
        <w:rPr>
          <w:rFonts w:ascii="Arial" w:hAnsi="Arial" w:cs="Arial"/>
          <w:color w:val="252525"/>
          <w:sz w:val="28"/>
          <w:szCs w:val="24"/>
          <w:shd w:val="clear" w:color="auto" w:fill="FFFFFF"/>
        </w:rPr>
        <w:t>בְּרֵאשִׁית</w:t>
      </w:r>
      <w:r w:rsidR="000E3EE8" w:rsidRPr="004E407C">
        <w:rPr>
          <w:rFonts w:ascii="Arial" w:hAnsi="Arial" w:cs="Arial"/>
          <w:color w:val="252525"/>
          <w:sz w:val="24"/>
          <w:szCs w:val="24"/>
          <w:shd w:val="clear" w:color="auto" w:fill="FFFFFF"/>
        </w:rPr>
        <w:t xml:space="preserve"> -</w:t>
      </w:r>
      <w:r w:rsidR="0062686F" w:rsidRPr="004E407C">
        <w:rPr>
          <w:rFonts w:ascii="Arial" w:hAnsi="Arial" w:cs="Arial"/>
          <w:color w:val="252525"/>
          <w:sz w:val="24"/>
          <w:szCs w:val="24"/>
          <w:shd w:val="clear" w:color="auto" w:fill="FFFFFF"/>
        </w:rPr>
        <w:t xml:space="preserve"> </w:t>
      </w:r>
      <w:r w:rsidR="00906F11" w:rsidRPr="004E407C">
        <w:rPr>
          <w:rFonts w:ascii="Arial" w:hAnsi="Arial" w:cs="Arial"/>
          <w:color w:val="252525"/>
          <w:sz w:val="24"/>
          <w:szCs w:val="24"/>
          <w:shd w:val="clear" w:color="auto" w:fill="FFFFFF"/>
        </w:rPr>
        <w:t xml:space="preserve">que seria </w:t>
      </w:r>
      <w:r w:rsidR="0062686F" w:rsidRPr="004E407C">
        <w:rPr>
          <w:rFonts w:ascii="Arial" w:hAnsi="Arial" w:cs="Arial"/>
          <w:color w:val="252525"/>
          <w:sz w:val="24"/>
          <w:szCs w:val="24"/>
          <w:shd w:val="clear" w:color="auto" w:fill="FFFFFF"/>
        </w:rPr>
        <w:t>traduzido por "no princípio"</w:t>
      </w:r>
      <w:r w:rsidR="00906F11" w:rsidRPr="004E407C">
        <w:rPr>
          <w:rFonts w:ascii="Arial" w:hAnsi="Arial" w:cs="Arial"/>
          <w:color w:val="252525"/>
          <w:sz w:val="24"/>
          <w:szCs w:val="24"/>
          <w:shd w:val="clear" w:color="auto" w:fill="FFFFFF"/>
        </w:rPr>
        <w:t xml:space="preserve">, </w:t>
      </w:r>
    </w:p>
    <w:p w:rsidR="004E407C" w:rsidRDefault="004E407C" w:rsidP="004E407C">
      <w:pPr>
        <w:spacing w:after="0" w:line="360" w:lineRule="auto"/>
        <w:ind w:right="-568"/>
        <w:jc w:val="both"/>
        <w:rPr>
          <w:rFonts w:ascii="Arial" w:hAnsi="Arial" w:cs="Arial"/>
          <w:color w:val="252525"/>
          <w:sz w:val="24"/>
          <w:szCs w:val="24"/>
          <w:shd w:val="clear" w:color="auto" w:fill="FFFFFF"/>
        </w:rPr>
      </w:pPr>
      <w:r>
        <w:rPr>
          <w:rFonts w:ascii="Arial" w:hAnsi="Arial" w:cs="Arial"/>
          <w:color w:val="252525"/>
          <w:sz w:val="24"/>
          <w:szCs w:val="24"/>
          <w:shd w:val="clear" w:color="auto" w:fill="FFFFFF"/>
        </w:rPr>
        <w:t>________________</w:t>
      </w:r>
    </w:p>
    <w:p w:rsidR="004E407C" w:rsidRPr="004E407C" w:rsidRDefault="004E407C" w:rsidP="004E407C">
      <w:pPr>
        <w:pStyle w:val="Textodenotaderodap"/>
        <w:ind w:right="-568"/>
        <w:rPr>
          <w:rFonts w:ascii="Arial" w:hAnsi="Arial" w:cs="Arial"/>
        </w:rPr>
      </w:pPr>
      <w:r>
        <w:rPr>
          <w:rFonts w:ascii="Arial" w:hAnsi="Arial" w:cs="Arial"/>
          <w:color w:val="252525"/>
          <w:sz w:val="24"/>
          <w:szCs w:val="24"/>
          <w:shd w:val="clear" w:color="auto" w:fill="FFFFFF"/>
        </w:rPr>
        <w:t>*</w:t>
      </w:r>
      <w:r w:rsidRPr="004E407C">
        <w:rPr>
          <w:rFonts w:ascii="Arial" w:hAnsi="Arial" w:cs="Arial"/>
        </w:rPr>
        <w:t xml:space="preserve"> Sergio P. Gil de Alcantara é psicanalista (CEPTEP), mestre em ciências das religiões (PPGCR/UNIDA), especialista em ensino escolar religioso (ESAB), bacharel em sociologia (UFF), bacharel em teologia (EST) com extensão em filosofia (CECIERJ).</w:t>
      </w:r>
    </w:p>
    <w:p w:rsidR="004E407C" w:rsidRDefault="004E407C" w:rsidP="004E407C"/>
    <w:p w:rsidR="0062686F" w:rsidRPr="004E407C" w:rsidRDefault="004E407C" w:rsidP="004E407C">
      <w:pPr>
        <w:spacing w:after="0" w:line="360" w:lineRule="auto"/>
        <w:ind w:right="-568"/>
        <w:jc w:val="both"/>
        <w:rPr>
          <w:rFonts w:ascii="Arial" w:hAnsi="Arial" w:cs="Arial"/>
          <w:color w:val="252525"/>
          <w:sz w:val="24"/>
          <w:szCs w:val="24"/>
          <w:shd w:val="clear" w:color="auto" w:fill="FFFFFF"/>
        </w:rPr>
      </w:pPr>
      <w:r w:rsidRPr="004E407C">
        <w:rPr>
          <w:rFonts w:ascii="Arial" w:hAnsi="Arial" w:cs="Arial"/>
          <w:color w:val="252525"/>
          <w:sz w:val="24"/>
          <w:szCs w:val="24"/>
          <w:shd w:val="clear" w:color="auto" w:fill="FFFFFF"/>
        </w:rPr>
        <w:t xml:space="preserve">pertencente à composição literária conhecida por Torah, ou o Pentateuco. Trata-se </w:t>
      </w:r>
      <w:r w:rsidR="0062686F" w:rsidRPr="004E407C">
        <w:rPr>
          <w:rFonts w:ascii="Arial" w:hAnsi="Arial" w:cs="Arial"/>
          <w:color w:val="252525"/>
          <w:sz w:val="24"/>
          <w:szCs w:val="24"/>
          <w:shd w:val="clear" w:color="auto" w:fill="FFFFFF"/>
        </w:rPr>
        <w:t>de uma perspectiva doxa hebraica da criação do mundo, e tudo o que há, e das origens do povo hebreu.</w:t>
      </w:r>
      <w:r w:rsidR="00840E32" w:rsidRPr="004E407C">
        <w:rPr>
          <w:rStyle w:val="Refdenotaderodap"/>
          <w:rFonts w:ascii="Arial" w:hAnsi="Arial" w:cs="Arial"/>
          <w:color w:val="252525"/>
          <w:sz w:val="24"/>
          <w:szCs w:val="24"/>
          <w:shd w:val="clear" w:color="auto" w:fill="FFFFFF"/>
        </w:rPr>
        <w:footnoteReference w:id="1"/>
      </w:r>
      <w:r w:rsidR="0062686F" w:rsidRPr="004E407C">
        <w:rPr>
          <w:rFonts w:ascii="Arial" w:hAnsi="Arial" w:cs="Arial"/>
          <w:color w:val="252525"/>
          <w:sz w:val="24"/>
          <w:szCs w:val="24"/>
          <w:shd w:val="clear" w:color="auto" w:fill="FFFFFF"/>
        </w:rPr>
        <w:t xml:space="preserve">  </w:t>
      </w:r>
    </w:p>
    <w:p w:rsidR="00EE50B0" w:rsidRPr="004E407C" w:rsidRDefault="000E3EE8" w:rsidP="004E407C">
      <w:pPr>
        <w:spacing w:after="0" w:line="360" w:lineRule="auto"/>
        <w:ind w:right="-568" w:firstLine="709"/>
        <w:jc w:val="both"/>
        <w:rPr>
          <w:rFonts w:ascii="Arial" w:hAnsi="Arial" w:cs="Arial"/>
          <w:color w:val="252525"/>
          <w:sz w:val="24"/>
          <w:szCs w:val="24"/>
          <w:shd w:val="clear" w:color="auto" w:fill="FFFFFF"/>
        </w:rPr>
      </w:pPr>
      <w:r w:rsidRPr="004E407C">
        <w:rPr>
          <w:rStyle w:val="no-conversion"/>
          <w:rFonts w:ascii="Arial" w:hAnsi="Arial" w:cs="Arial"/>
          <w:bCs/>
          <w:color w:val="252525"/>
          <w:sz w:val="24"/>
          <w:szCs w:val="24"/>
          <w:shd w:val="clear" w:color="auto" w:fill="FFFFFF"/>
        </w:rPr>
        <w:t xml:space="preserve">O primeiro livro da Bíblia cristã coincide com </w:t>
      </w:r>
      <w:r w:rsidRPr="004E407C">
        <w:rPr>
          <w:rStyle w:val="no-conversion"/>
          <w:rFonts w:ascii="Arial" w:hAnsi="Arial" w:cs="Arial"/>
          <w:bCs/>
          <w:i/>
          <w:color w:val="252525"/>
          <w:sz w:val="24"/>
          <w:szCs w:val="24"/>
          <w:shd w:val="clear" w:color="auto" w:fill="FFFFFF"/>
        </w:rPr>
        <w:t>Bereshit</w:t>
      </w:r>
      <w:r w:rsidRPr="004E407C">
        <w:rPr>
          <w:rStyle w:val="no-conversion"/>
          <w:rFonts w:ascii="Arial" w:hAnsi="Arial" w:cs="Arial"/>
          <w:bCs/>
          <w:color w:val="252525"/>
          <w:sz w:val="24"/>
          <w:szCs w:val="24"/>
          <w:shd w:val="clear" w:color="auto" w:fill="FFFFFF"/>
        </w:rPr>
        <w:t xml:space="preserve"> da Torah. No entanto, o mesmo livro passa a ser denominado por </w:t>
      </w:r>
      <w:r w:rsidR="00AF0568" w:rsidRPr="004E407C">
        <w:rPr>
          <w:rStyle w:val="no-conversion"/>
          <w:rFonts w:ascii="Arial" w:hAnsi="Arial" w:cs="Arial"/>
          <w:bCs/>
          <w:color w:val="252525"/>
          <w:sz w:val="24"/>
          <w:szCs w:val="24"/>
          <w:shd w:val="clear" w:color="auto" w:fill="FFFFFF"/>
        </w:rPr>
        <w:t>Gênesis</w:t>
      </w:r>
      <w:r w:rsidRPr="004E407C">
        <w:rPr>
          <w:rStyle w:val="apple-converted-space"/>
          <w:rFonts w:ascii="Arial" w:hAnsi="Arial" w:cs="Arial"/>
          <w:color w:val="252525"/>
          <w:sz w:val="24"/>
          <w:szCs w:val="24"/>
          <w:shd w:val="clear" w:color="auto" w:fill="FFFFFF"/>
        </w:rPr>
        <w:t xml:space="preserve">, </w:t>
      </w:r>
      <w:r w:rsidR="004B135C" w:rsidRPr="004E407C">
        <w:rPr>
          <w:rStyle w:val="apple-converted-space"/>
          <w:rFonts w:ascii="Arial" w:hAnsi="Arial" w:cs="Arial"/>
          <w:color w:val="252525"/>
          <w:sz w:val="24"/>
          <w:szCs w:val="24"/>
          <w:shd w:val="clear" w:color="auto" w:fill="FFFFFF"/>
        </w:rPr>
        <w:t xml:space="preserve">da palavra grega </w:t>
      </w:r>
      <w:r w:rsidR="004B135C" w:rsidRPr="004E407C">
        <w:rPr>
          <w:rFonts w:ascii="Arial" w:hAnsi="Arial" w:cs="Arial"/>
          <w:i/>
          <w:color w:val="252525"/>
          <w:sz w:val="24"/>
          <w:szCs w:val="24"/>
          <w:shd w:val="clear" w:color="auto" w:fill="FFFFFF"/>
        </w:rPr>
        <w:t>Γένεσις</w:t>
      </w:r>
      <w:r w:rsidR="004B135C" w:rsidRPr="004E407C">
        <w:rPr>
          <w:rFonts w:ascii="Arial" w:hAnsi="Arial" w:cs="Arial"/>
          <w:color w:val="252525"/>
          <w:sz w:val="24"/>
          <w:szCs w:val="24"/>
          <w:shd w:val="clear" w:color="auto" w:fill="FFFFFF"/>
        </w:rPr>
        <w:t xml:space="preserve">, traduzida por </w:t>
      </w:r>
      <w:r w:rsidR="00AF0568" w:rsidRPr="004E407C">
        <w:rPr>
          <w:rFonts w:ascii="Arial" w:hAnsi="Arial" w:cs="Arial"/>
          <w:color w:val="252525"/>
          <w:sz w:val="24"/>
          <w:szCs w:val="24"/>
          <w:shd w:val="clear" w:color="auto" w:fill="FFFFFF"/>
        </w:rPr>
        <w:t xml:space="preserve"> "or</w:t>
      </w:r>
      <w:r w:rsidR="004B135C" w:rsidRPr="004E407C">
        <w:rPr>
          <w:rFonts w:ascii="Arial" w:hAnsi="Arial" w:cs="Arial"/>
          <w:color w:val="252525"/>
          <w:sz w:val="24"/>
          <w:szCs w:val="24"/>
          <w:shd w:val="clear" w:color="auto" w:fill="FFFFFF"/>
        </w:rPr>
        <w:t>igem", "nascimento", "criação",</w:t>
      </w:r>
      <w:r w:rsidRPr="004E407C">
        <w:rPr>
          <w:rFonts w:ascii="Arial" w:hAnsi="Arial" w:cs="Arial"/>
          <w:color w:val="252525"/>
          <w:sz w:val="24"/>
          <w:szCs w:val="24"/>
          <w:shd w:val="clear" w:color="auto" w:fill="FFFFFF"/>
        </w:rPr>
        <w:t xml:space="preserve"> l</w:t>
      </w:r>
      <w:r w:rsidR="006B68E3" w:rsidRPr="004E407C">
        <w:rPr>
          <w:rFonts w:ascii="Arial" w:hAnsi="Arial" w:cs="Arial"/>
          <w:color w:val="252525"/>
          <w:sz w:val="24"/>
          <w:szCs w:val="24"/>
          <w:shd w:val="clear" w:color="auto" w:fill="FFFFFF"/>
        </w:rPr>
        <w:t>ocalizando-se em compêndio de outros quatro livros, ambos conhecidos c</w:t>
      </w:r>
      <w:r w:rsidR="00210FAB" w:rsidRPr="004E407C">
        <w:rPr>
          <w:rFonts w:ascii="Arial" w:hAnsi="Arial" w:cs="Arial"/>
          <w:color w:val="252525"/>
          <w:sz w:val="24"/>
          <w:szCs w:val="24"/>
          <w:shd w:val="clear" w:color="auto" w:fill="FFFFFF"/>
        </w:rPr>
        <w:t>omo Pentateuco. O nome Gênesis seria</w:t>
      </w:r>
      <w:r w:rsidR="006B68E3" w:rsidRPr="004E407C">
        <w:rPr>
          <w:rFonts w:ascii="Arial" w:hAnsi="Arial" w:cs="Arial"/>
          <w:color w:val="252525"/>
          <w:sz w:val="24"/>
          <w:szCs w:val="24"/>
          <w:shd w:val="clear" w:color="auto" w:fill="FFFFFF"/>
        </w:rPr>
        <w:t xml:space="preserve"> aplicado pela Septuaginta, q</w:t>
      </w:r>
      <w:r w:rsidR="00790C12" w:rsidRPr="004E407C">
        <w:rPr>
          <w:rFonts w:ascii="Arial" w:hAnsi="Arial" w:cs="Arial"/>
          <w:color w:val="252525"/>
          <w:sz w:val="24"/>
          <w:szCs w:val="24"/>
          <w:shd w:val="clear" w:color="auto" w:fill="FFFFFF"/>
        </w:rPr>
        <w:t>ue fora</w:t>
      </w:r>
      <w:r w:rsidR="00210FAB" w:rsidRPr="004E407C">
        <w:rPr>
          <w:rFonts w:ascii="Arial" w:hAnsi="Arial" w:cs="Arial"/>
          <w:color w:val="252525"/>
          <w:sz w:val="24"/>
          <w:szCs w:val="24"/>
          <w:shd w:val="clear" w:color="auto" w:fill="FFFFFF"/>
        </w:rPr>
        <w:t xml:space="preserve"> um trabalho realizado por</w:t>
      </w:r>
      <w:r w:rsidR="006B68E3" w:rsidRPr="004E407C">
        <w:rPr>
          <w:rFonts w:ascii="Arial" w:hAnsi="Arial" w:cs="Arial"/>
          <w:color w:val="252525"/>
          <w:sz w:val="24"/>
          <w:szCs w:val="24"/>
          <w:shd w:val="clear" w:color="auto" w:fill="FFFFFF"/>
        </w:rPr>
        <w:t xml:space="preserve"> setenta e dois anciãos judeus de culturalidade grega, a fim de traduzir a </w:t>
      </w:r>
      <w:r w:rsidR="006B68E3" w:rsidRPr="004E407C">
        <w:rPr>
          <w:rFonts w:ascii="Arial" w:hAnsi="Arial" w:cs="Arial"/>
          <w:i/>
          <w:color w:val="252525"/>
          <w:sz w:val="24"/>
          <w:szCs w:val="24"/>
          <w:shd w:val="clear" w:color="auto" w:fill="FFFFFF"/>
        </w:rPr>
        <w:t>Torah</w:t>
      </w:r>
      <w:r w:rsidR="006B68E3" w:rsidRPr="004E407C">
        <w:rPr>
          <w:rFonts w:ascii="Arial" w:hAnsi="Arial" w:cs="Arial"/>
          <w:color w:val="252525"/>
          <w:sz w:val="24"/>
          <w:szCs w:val="24"/>
          <w:shd w:val="clear" w:color="auto" w:fill="FFFFFF"/>
        </w:rPr>
        <w:t xml:space="preserve"> para a </w:t>
      </w:r>
      <w:r w:rsidR="0062686F" w:rsidRPr="004E407C">
        <w:rPr>
          <w:rFonts w:ascii="Arial" w:hAnsi="Arial" w:cs="Arial"/>
          <w:color w:val="252525"/>
          <w:sz w:val="24"/>
          <w:szCs w:val="24"/>
          <w:shd w:val="clear" w:color="auto" w:fill="FFFFFF"/>
        </w:rPr>
        <w:t>língua</w:t>
      </w:r>
      <w:r w:rsidR="006B68E3" w:rsidRPr="004E407C">
        <w:rPr>
          <w:rFonts w:ascii="Arial" w:hAnsi="Arial" w:cs="Arial"/>
          <w:color w:val="252525"/>
          <w:sz w:val="24"/>
          <w:szCs w:val="24"/>
          <w:shd w:val="clear" w:color="auto" w:fill="FFFFFF"/>
        </w:rPr>
        <w:t xml:space="preserve"> grega</w:t>
      </w:r>
      <w:r w:rsidR="00790C12" w:rsidRPr="004E407C">
        <w:rPr>
          <w:rFonts w:ascii="Arial" w:hAnsi="Arial" w:cs="Arial"/>
          <w:color w:val="252525"/>
          <w:sz w:val="24"/>
          <w:szCs w:val="24"/>
          <w:shd w:val="clear" w:color="auto" w:fill="FFFFFF"/>
        </w:rPr>
        <w:t>. Ocorrera</w:t>
      </w:r>
      <w:r w:rsidR="00210FAB" w:rsidRPr="004E407C">
        <w:rPr>
          <w:rFonts w:ascii="Arial" w:hAnsi="Arial" w:cs="Arial"/>
          <w:color w:val="252525"/>
          <w:sz w:val="24"/>
          <w:szCs w:val="24"/>
          <w:shd w:val="clear" w:color="auto" w:fill="FFFFFF"/>
        </w:rPr>
        <w:t xml:space="preserve"> entre os séculos III e I a. C.</w:t>
      </w:r>
      <w:r w:rsidRPr="004E407C">
        <w:rPr>
          <w:rStyle w:val="Refdenotaderodap"/>
          <w:rFonts w:ascii="Arial" w:hAnsi="Arial" w:cs="Arial"/>
          <w:color w:val="252525"/>
          <w:sz w:val="24"/>
          <w:szCs w:val="24"/>
          <w:shd w:val="clear" w:color="auto" w:fill="FFFFFF"/>
        </w:rPr>
        <w:footnoteReference w:id="2"/>
      </w:r>
      <w:r w:rsidR="006B68E3" w:rsidRPr="004E407C">
        <w:rPr>
          <w:rFonts w:ascii="Arial" w:hAnsi="Arial" w:cs="Arial"/>
          <w:color w:val="252525"/>
          <w:sz w:val="24"/>
          <w:szCs w:val="24"/>
          <w:shd w:val="clear" w:color="auto" w:fill="FFFFFF"/>
        </w:rPr>
        <w:t xml:space="preserve"> </w:t>
      </w:r>
    </w:p>
    <w:p w:rsidR="001D733B" w:rsidRPr="004E407C" w:rsidRDefault="001D733B" w:rsidP="004E407C">
      <w:pPr>
        <w:spacing w:after="0" w:line="360" w:lineRule="auto"/>
        <w:ind w:right="-568" w:firstLine="709"/>
        <w:jc w:val="both"/>
        <w:rPr>
          <w:rFonts w:ascii="Arial" w:hAnsi="Arial" w:cs="Arial"/>
          <w:color w:val="252525"/>
          <w:sz w:val="24"/>
          <w:szCs w:val="24"/>
          <w:shd w:val="clear" w:color="auto" w:fill="FFFFFF"/>
        </w:rPr>
      </w:pPr>
      <w:r w:rsidRPr="004E407C">
        <w:rPr>
          <w:rFonts w:ascii="Arial" w:hAnsi="Arial" w:cs="Arial"/>
          <w:color w:val="252525"/>
          <w:sz w:val="24"/>
          <w:szCs w:val="24"/>
          <w:shd w:val="clear" w:color="auto" w:fill="FFFFFF"/>
        </w:rPr>
        <w:t>Emb</w:t>
      </w:r>
      <w:r w:rsidR="00210FAB" w:rsidRPr="004E407C">
        <w:rPr>
          <w:rFonts w:ascii="Arial" w:hAnsi="Arial" w:cs="Arial"/>
          <w:color w:val="252525"/>
          <w:sz w:val="24"/>
          <w:szCs w:val="24"/>
          <w:shd w:val="clear" w:color="auto" w:fill="FFFFFF"/>
        </w:rPr>
        <w:t>ora a teologia ortodoxa pronuncie</w:t>
      </w:r>
      <w:r w:rsidR="00000902" w:rsidRPr="004E407C">
        <w:rPr>
          <w:rFonts w:ascii="Arial" w:hAnsi="Arial" w:cs="Arial"/>
          <w:color w:val="252525"/>
          <w:sz w:val="24"/>
          <w:szCs w:val="24"/>
          <w:shd w:val="clear" w:color="auto" w:fill="FFFFFF"/>
        </w:rPr>
        <w:t xml:space="preserve"> a </w:t>
      </w:r>
      <w:r w:rsidRPr="004E407C">
        <w:rPr>
          <w:rFonts w:ascii="Arial" w:hAnsi="Arial" w:cs="Arial"/>
          <w:color w:val="252525"/>
          <w:sz w:val="24"/>
          <w:szCs w:val="24"/>
          <w:shd w:val="clear" w:color="auto" w:fill="FFFFFF"/>
        </w:rPr>
        <w:t>autor</w:t>
      </w:r>
      <w:r w:rsidR="00000902" w:rsidRPr="004E407C">
        <w:rPr>
          <w:rFonts w:ascii="Arial" w:hAnsi="Arial" w:cs="Arial"/>
          <w:color w:val="252525"/>
          <w:sz w:val="24"/>
          <w:szCs w:val="24"/>
          <w:shd w:val="clear" w:color="auto" w:fill="FFFFFF"/>
        </w:rPr>
        <w:t>ia</w:t>
      </w:r>
      <w:r w:rsidRPr="004E407C">
        <w:rPr>
          <w:rFonts w:ascii="Arial" w:hAnsi="Arial" w:cs="Arial"/>
          <w:color w:val="252525"/>
          <w:sz w:val="24"/>
          <w:szCs w:val="24"/>
          <w:shd w:val="clear" w:color="auto" w:fill="FFFFFF"/>
        </w:rPr>
        <w:t xml:space="preserve"> do </w:t>
      </w:r>
      <w:r w:rsidR="00000902" w:rsidRPr="004E407C">
        <w:rPr>
          <w:rFonts w:ascii="Arial" w:hAnsi="Arial" w:cs="Arial"/>
          <w:color w:val="252525"/>
          <w:sz w:val="24"/>
          <w:szCs w:val="24"/>
          <w:shd w:val="clear" w:color="auto" w:fill="FFFFFF"/>
        </w:rPr>
        <w:t xml:space="preserve">livro Gênesis a </w:t>
      </w:r>
      <w:r w:rsidRPr="004E407C">
        <w:rPr>
          <w:rFonts w:ascii="Arial" w:hAnsi="Arial" w:cs="Arial"/>
          <w:color w:val="252525"/>
          <w:sz w:val="24"/>
          <w:szCs w:val="24"/>
          <w:shd w:val="clear" w:color="auto" w:fill="FFFFFF"/>
        </w:rPr>
        <w:t>Moisés</w:t>
      </w:r>
      <w:r w:rsidR="00BE51F3" w:rsidRPr="004E407C">
        <w:rPr>
          <w:rFonts w:ascii="Arial" w:hAnsi="Arial" w:cs="Arial"/>
          <w:color w:val="252525"/>
          <w:sz w:val="24"/>
          <w:szCs w:val="24"/>
          <w:shd w:val="clear" w:color="auto" w:fill="FFFFFF"/>
        </w:rPr>
        <w:t xml:space="preserve"> (+ ou - 1450 a. C.)</w:t>
      </w:r>
      <w:r w:rsidRPr="004E407C">
        <w:rPr>
          <w:rFonts w:ascii="Arial" w:hAnsi="Arial" w:cs="Arial"/>
          <w:color w:val="252525"/>
          <w:sz w:val="24"/>
          <w:szCs w:val="24"/>
          <w:shd w:val="clear" w:color="auto" w:fill="FFFFFF"/>
        </w:rPr>
        <w:t>, o qual seria o libertador do povo judeu do domínio egípcio</w:t>
      </w:r>
      <w:r w:rsidR="00BE51F3" w:rsidRPr="004E407C">
        <w:rPr>
          <w:rFonts w:ascii="Arial" w:hAnsi="Arial" w:cs="Arial"/>
          <w:color w:val="252525"/>
          <w:sz w:val="24"/>
          <w:szCs w:val="24"/>
          <w:shd w:val="clear" w:color="auto" w:fill="FFFFFF"/>
        </w:rPr>
        <w:t xml:space="preserve">, que </w:t>
      </w:r>
      <w:r w:rsidR="00790C12" w:rsidRPr="004E407C">
        <w:rPr>
          <w:rFonts w:ascii="Arial" w:hAnsi="Arial" w:cs="Arial"/>
          <w:color w:val="252525"/>
          <w:sz w:val="24"/>
          <w:szCs w:val="24"/>
          <w:shd w:val="clear" w:color="auto" w:fill="FFFFFF"/>
        </w:rPr>
        <w:t>ocorrer</w:t>
      </w:r>
      <w:r w:rsidR="00BE51F3" w:rsidRPr="004E407C">
        <w:rPr>
          <w:rFonts w:ascii="Arial" w:hAnsi="Arial" w:cs="Arial"/>
          <w:color w:val="252525"/>
          <w:sz w:val="24"/>
          <w:szCs w:val="24"/>
          <w:shd w:val="clear" w:color="auto" w:fill="FFFFFF"/>
        </w:rPr>
        <w:t>a por volta de 1600 a. C.</w:t>
      </w:r>
      <w:r w:rsidRPr="004E407C">
        <w:rPr>
          <w:rFonts w:ascii="Arial" w:hAnsi="Arial" w:cs="Arial"/>
          <w:color w:val="252525"/>
          <w:sz w:val="24"/>
          <w:szCs w:val="24"/>
          <w:shd w:val="clear" w:color="auto" w:fill="FFFFFF"/>
        </w:rPr>
        <w:t>, existem várias pesquisas que contradiriam</w:t>
      </w:r>
      <w:r w:rsidR="00000902" w:rsidRPr="004E407C">
        <w:rPr>
          <w:rFonts w:ascii="Arial" w:hAnsi="Arial" w:cs="Arial"/>
          <w:color w:val="252525"/>
          <w:sz w:val="24"/>
          <w:szCs w:val="24"/>
          <w:shd w:val="clear" w:color="auto" w:fill="FFFFFF"/>
        </w:rPr>
        <w:t xml:space="preserve"> essa autoria</w:t>
      </w:r>
      <w:r w:rsidRPr="004E407C">
        <w:rPr>
          <w:rFonts w:ascii="Arial" w:hAnsi="Arial" w:cs="Arial"/>
          <w:color w:val="252525"/>
          <w:sz w:val="24"/>
          <w:szCs w:val="24"/>
          <w:shd w:val="clear" w:color="auto" w:fill="FFFFFF"/>
        </w:rPr>
        <w:t>, propondo</w:t>
      </w:r>
      <w:r w:rsidR="00000902" w:rsidRPr="004E407C">
        <w:rPr>
          <w:rFonts w:ascii="Arial" w:hAnsi="Arial" w:cs="Arial"/>
          <w:color w:val="252525"/>
          <w:sz w:val="24"/>
          <w:szCs w:val="24"/>
          <w:shd w:val="clear" w:color="auto" w:fill="FFFFFF"/>
        </w:rPr>
        <w:t xml:space="preserve"> origens literárias de hipóteses documentárias, fragmentárias e comple</w:t>
      </w:r>
      <w:r w:rsidR="00210FAB" w:rsidRPr="004E407C">
        <w:rPr>
          <w:rFonts w:ascii="Arial" w:hAnsi="Arial" w:cs="Arial"/>
          <w:color w:val="252525"/>
          <w:sz w:val="24"/>
          <w:szCs w:val="24"/>
          <w:shd w:val="clear" w:color="auto" w:fill="FFFFFF"/>
        </w:rPr>
        <w:t>men</w:t>
      </w:r>
      <w:r w:rsidR="00000902" w:rsidRPr="004E407C">
        <w:rPr>
          <w:rFonts w:ascii="Arial" w:hAnsi="Arial" w:cs="Arial"/>
          <w:color w:val="252525"/>
          <w:sz w:val="24"/>
          <w:szCs w:val="24"/>
          <w:shd w:val="clear" w:color="auto" w:fill="FFFFFF"/>
        </w:rPr>
        <w:t>tares, levando-se em conta fontes autorais denominadas como javista, eloísta, deuteronomista, e sacerdotal.</w:t>
      </w:r>
      <w:r w:rsidR="00ED0631" w:rsidRPr="004E407C">
        <w:rPr>
          <w:rStyle w:val="Refdenotaderodap"/>
          <w:rFonts w:ascii="Arial" w:hAnsi="Arial" w:cs="Arial"/>
          <w:color w:val="252525"/>
          <w:sz w:val="24"/>
          <w:szCs w:val="24"/>
          <w:shd w:val="clear" w:color="auto" w:fill="FFFFFF"/>
        </w:rPr>
        <w:footnoteReference w:id="3"/>
      </w:r>
      <w:r w:rsidR="00000902" w:rsidRPr="004E407C">
        <w:rPr>
          <w:rFonts w:ascii="Arial" w:hAnsi="Arial" w:cs="Arial"/>
          <w:color w:val="252525"/>
          <w:sz w:val="24"/>
          <w:szCs w:val="24"/>
          <w:shd w:val="clear" w:color="auto" w:fill="FFFFFF"/>
        </w:rPr>
        <w:t xml:space="preserve"> </w:t>
      </w:r>
      <w:r w:rsidRPr="004E407C">
        <w:rPr>
          <w:rFonts w:ascii="Arial" w:hAnsi="Arial" w:cs="Arial"/>
          <w:color w:val="252525"/>
          <w:sz w:val="24"/>
          <w:szCs w:val="24"/>
          <w:shd w:val="clear" w:color="auto" w:fill="FFFFFF"/>
        </w:rPr>
        <w:t xml:space="preserve"> </w:t>
      </w:r>
    </w:p>
    <w:p w:rsidR="00A00052" w:rsidRPr="004E407C" w:rsidRDefault="00ED0631" w:rsidP="004E407C">
      <w:pPr>
        <w:spacing w:after="0" w:line="360" w:lineRule="auto"/>
        <w:ind w:right="-568" w:firstLine="709"/>
        <w:jc w:val="both"/>
        <w:rPr>
          <w:rFonts w:ascii="Arial" w:hAnsi="Arial" w:cs="Arial"/>
          <w:color w:val="252525"/>
          <w:sz w:val="24"/>
          <w:szCs w:val="24"/>
          <w:shd w:val="clear" w:color="auto" w:fill="FFFFFF"/>
        </w:rPr>
      </w:pPr>
      <w:r w:rsidRPr="004E407C">
        <w:rPr>
          <w:rFonts w:ascii="Arial" w:hAnsi="Arial" w:cs="Arial"/>
          <w:color w:val="252525"/>
          <w:sz w:val="24"/>
          <w:szCs w:val="24"/>
          <w:shd w:val="clear" w:color="auto" w:fill="FFFFFF"/>
        </w:rPr>
        <w:t>A motivação para o surgimento de hipóteses de fontes autorais, deu-se por atentas análises hermenêuticas do texto que constatar</w:t>
      </w:r>
      <w:r w:rsidR="0046681A" w:rsidRPr="004E407C">
        <w:rPr>
          <w:rFonts w:ascii="Arial" w:hAnsi="Arial" w:cs="Arial"/>
          <w:color w:val="252525"/>
          <w:sz w:val="24"/>
          <w:szCs w:val="24"/>
          <w:shd w:val="clear" w:color="auto" w:fill="FFFFFF"/>
        </w:rPr>
        <w:t>i</w:t>
      </w:r>
      <w:r w:rsidRPr="004E407C">
        <w:rPr>
          <w:rFonts w:ascii="Arial" w:hAnsi="Arial" w:cs="Arial"/>
          <w:color w:val="252525"/>
          <w:sz w:val="24"/>
          <w:szCs w:val="24"/>
          <w:shd w:val="clear" w:color="auto" w:fill="FFFFFF"/>
        </w:rPr>
        <w:t>am repetições de eventos sob interpretações diferenc</w:t>
      </w:r>
      <w:r w:rsidR="0046681A" w:rsidRPr="004E407C">
        <w:rPr>
          <w:rFonts w:ascii="Arial" w:hAnsi="Arial" w:cs="Arial"/>
          <w:color w:val="252525"/>
          <w:sz w:val="24"/>
          <w:szCs w:val="24"/>
          <w:shd w:val="clear" w:color="auto" w:fill="FFFFFF"/>
        </w:rPr>
        <w:t xml:space="preserve">iadas em textos bem próximos, </w:t>
      </w:r>
      <w:r w:rsidRPr="004E407C">
        <w:rPr>
          <w:rFonts w:ascii="Arial" w:hAnsi="Arial" w:cs="Arial"/>
          <w:color w:val="252525"/>
          <w:sz w:val="24"/>
          <w:szCs w:val="24"/>
          <w:shd w:val="clear" w:color="auto" w:fill="FFFFFF"/>
        </w:rPr>
        <w:t>no mesmo livro, como por exemplo, a origem do homem no capítulo 1</w:t>
      </w:r>
      <w:r w:rsidR="0046681A" w:rsidRPr="004E407C">
        <w:rPr>
          <w:rFonts w:ascii="Arial" w:hAnsi="Arial" w:cs="Arial"/>
          <w:color w:val="252525"/>
          <w:sz w:val="24"/>
          <w:szCs w:val="24"/>
          <w:shd w:val="clear" w:color="auto" w:fill="FFFFFF"/>
        </w:rPr>
        <w:t xml:space="preserve"> </w:t>
      </w:r>
      <w:r w:rsidR="00BD5391" w:rsidRPr="004E407C">
        <w:rPr>
          <w:rFonts w:ascii="Arial" w:hAnsi="Arial" w:cs="Arial"/>
          <w:color w:val="252525"/>
          <w:sz w:val="24"/>
          <w:szCs w:val="24"/>
          <w:shd w:val="clear" w:color="auto" w:fill="FFFFFF"/>
        </w:rPr>
        <w:t xml:space="preserve">diz </w:t>
      </w:r>
      <w:r w:rsidR="0046681A" w:rsidRPr="004E407C">
        <w:rPr>
          <w:rFonts w:ascii="Arial" w:hAnsi="Arial" w:cs="Arial"/>
          <w:color w:val="252525"/>
          <w:sz w:val="24"/>
          <w:szCs w:val="24"/>
          <w:shd w:val="clear" w:color="auto" w:fill="FFFFFF"/>
        </w:rPr>
        <w:t>"façamos o homem",</w:t>
      </w:r>
      <w:r w:rsidRPr="004E407C">
        <w:rPr>
          <w:rFonts w:ascii="Arial" w:hAnsi="Arial" w:cs="Arial"/>
          <w:color w:val="252525"/>
          <w:sz w:val="24"/>
          <w:szCs w:val="24"/>
          <w:shd w:val="clear" w:color="auto" w:fill="FFFFFF"/>
        </w:rPr>
        <w:t xml:space="preserve"> e no capítulo 2</w:t>
      </w:r>
      <w:r w:rsidR="0046681A" w:rsidRPr="004E407C">
        <w:rPr>
          <w:rFonts w:ascii="Arial" w:hAnsi="Arial" w:cs="Arial"/>
          <w:color w:val="252525"/>
          <w:sz w:val="24"/>
          <w:szCs w:val="24"/>
          <w:shd w:val="clear" w:color="auto" w:fill="FFFFFF"/>
        </w:rPr>
        <w:t xml:space="preserve"> </w:t>
      </w:r>
      <w:r w:rsidR="00BD5391" w:rsidRPr="004E407C">
        <w:rPr>
          <w:rFonts w:ascii="Arial" w:hAnsi="Arial" w:cs="Arial"/>
          <w:color w:val="252525"/>
          <w:sz w:val="24"/>
          <w:szCs w:val="24"/>
          <w:shd w:val="clear" w:color="auto" w:fill="FFFFFF"/>
        </w:rPr>
        <w:t xml:space="preserve">diz </w:t>
      </w:r>
      <w:r w:rsidR="0046681A" w:rsidRPr="004E407C">
        <w:rPr>
          <w:rFonts w:ascii="Arial" w:hAnsi="Arial" w:cs="Arial"/>
          <w:color w:val="252525"/>
          <w:sz w:val="24"/>
          <w:szCs w:val="24"/>
          <w:shd w:val="clear" w:color="auto" w:fill="FFFFFF"/>
        </w:rPr>
        <w:t>"Deus fez o homem"</w:t>
      </w:r>
      <w:r w:rsidRPr="004E407C">
        <w:rPr>
          <w:rFonts w:ascii="Arial" w:hAnsi="Arial" w:cs="Arial"/>
          <w:color w:val="252525"/>
          <w:sz w:val="24"/>
          <w:szCs w:val="24"/>
          <w:shd w:val="clear" w:color="auto" w:fill="FFFFFF"/>
        </w:rPr>
        <w:t xml:space="preserve">. </w:t>
      </w:r>
      <w:r w:rsidR="00A00052" w:rsidRPr="004E407C">
        <w:rPr>
          <w:rFonts w:ascii="Arial" w:hAnsi="Arial" w:cs="Arial"/>
          <w:color w:val="252525"/>
          <w:sz w:val="24"/>
          <w:szCs w:val="24"/>
          <w:shd w:val="clear" w:color="auto" w:fill="FFFFFF"/>
        </w:rPr>
        <w:t>No primeiro capítulo</w:t>
      </w:r>
      <w:r w:rsidR="0046681A" w:rsidRPr="004E407C">
        <w:rPr>
          <w:rFonts w:ascii="Arial" w:hAnsi="Arial" w:cs="Arial"/>
          <w:color w:val="252525"/>
          <w:sz w:val="24"/>
          <w:szCs w:val="24"/>
          <w:shd w:val="clear" w:color="auto" w:fill="FFFFFF"/>
        </w:rPr>
        <w:t>,</w:t>
      </w:r>
      <w:r w:rsidR="00A00052" w:rsidRPr="004E407C">
        <w:rPr>
          <w:rFonts w:ascii="Arial" w:hAnsi="Arial" w:cs="Arial"/>
          <w:color w:val="252525"/>
          <w:sz w:val="24"/>
          <w:szCs w:val="24"/>
          <w:shd w:val="clear" w:color="auto" w:fill="FFFFFF"/>
        </w:rPr>
        <w:t xml:space="preserve"> a fonte autoral seria eloísta (</w:t>
      </w:r>
      <w:r w:rsidR="00A00052" w:rsidRPr="004E407C">
        <w:rPr>
          <w:rFonts w:ascii="Arial" w:hAnsi="Arial" w:cs="Arial"/>
          <w:i/>
          <w:color w:val="252525"/>
          <w:sz w:val="24"/>
          <w:szCs w:val="24"/>
          <w:shd w:val="clear" w:color="auto" w:fill="FFFFFF"/>
        </w:rPr>
        <w:t>Elohim</w:t>
      </w:r>
      <w:r w:rsidR="00B87CF1" w:rsidRPr="004E407C">
        <w:rPr>
          <w:rFonts w:ascii="Arial" w:hAnsi="Arial" w:cs="Arial"/>
          <w:color w:val="252525"/>
          <w:sz w:val="24"/>
          <w:szCs w:val="24"/>
          <w:shd w:val="clear" w:color="auto" w:fill="FFFFFF"/>
        </w:rPr>
        <w:t xml:space="preserve"> - </w:t>
      </w:r>
      <w:r w:rsidR="00A00052" w:rsidRPr="004E407C">
        <w:rPr>
          <w:rFonts w:ascii="Arial" w:hAnsi="Arial" w:cs="Arial"/>
          <w:color w:val="252525"/>
          <w:sz w:val="24"/>
          <w:szCs w:val="24"/>
          <w:shd w:val="clear" w:color="auto" w:fill="FFFFFF"/>
        </w:rPr>
        <w:t>Deus poderoso tanto quanto</w:t>
      </w:r>
      <w:r w:rsidR="006719A5" w:rsidRPr="004E407C">
        <w:rPr>
          <w:rFonts w:ascii="Arial" w:hAnsi="Arial" w:cs="Arial"/>
          <w:color w:val="252525"/>
          <w:sz w:val="24"/>
          <w:szCs w:val="24"/>
          <w:shd w:val="clear" w:color="auto" w:fill="FFFFFF"/>
        </w:rPr>
        <w:t>,</w:t>
      </w:r>
      <w:r w:rsidR="00A00052" w:rsidRPr="004E407C">
        <w:rPr>
          <w:rFonts w:ascii="Arial" w:hAnsi="Arial" w:cs="Arial"/>
          <w:color w:val="252525"/>
          <w:sz w:val="24"/>
          <w:szCs w:val="24"/>
          <w:shd w:val="clear" w:color="auto" w:fill="FFFFFF"/>
        </w:rPr>
        <w:t xml:space="preserve"> vários deuses), e do capítulo dois, seria javista (</w:t>
      </w:r>
      <w:r w:rsidR="003C12CD" w:rsidRPr="004E407C">
        <w:rPr>
          <w:rFonts w:ascii="Arial" w:hAnsi="Arial" w:cs="Arial"/>
          <w:i/>
          <w:color w:val="252525"/>
          <w:sz w:val="24"/>
          <w:szCs w:val="24"/>
          <w:shd w:val="clear" w:color="auto" w:fill="FFFFFF"/>
        </w:rPr>
        <w:t>Y</w:t>
      </w:r>
      <w:r w:rsidR="00A00052" w:rsidRPr="004E407C">
        <w:rPr>
          <w:rFonts w:ascii="Arial" w:hAnsi="Arial" w:cs="Arial"/>
          <w:i/>
          <w:color w:val="252525"/>
          <w:sz w:val="24"/>
          <w:szCs w:val="24"/>
          <w:shd w:val="clear" w:color="auto" w:fill="FFFFFF"/>
        </w:rPr>
        <w:t>a</w:t>
      </w:r>
      <w:r w:rsidR="003C12CD" w:rsidRPr="004E407C">
        <w:rPr>
          <w:rFonts w:ascii="Arial" w:hAnsi="Arial" w:cs="Arial"/>
          <w:i/>
          <w:color w:val="252525"/>
          <w:sz w:val="24"/>
          <w:szCs w:val="24"/>
          <w:shd w:val="clear" w:color="auto" w:fill="FFFFFF"/>
        </w:rPr>
        <w:t>h</w:t>
      </w:r>
      <w:r w:rsidR="00A00052" w:rsidRPr="004E407C">
        <w:rPr>
          <w:rFonts w:ascii="Arial" w:hAnsi="Arial" w:cs="Arial"/>
          <w:i/>
          <w:color w:val="252525"/>
          <w:sz w:val="24"/>
          <w:szCs w:val="24"/>
          <w:shd w:val="clear" w:color="auto" w:fill="FFFFFF"/>
        </w:rPr>
        <w:t>weh</w:t>
      </w:r>
      <w:r w:rsidR="00B87CF1" w:rsidRPr="004E407C">
        <w:rPr>
          <w:rFonts w:ascii="Arial" w:hAnsi="Arial" w:cs="Arial"/>
          <w:color w:val="252525"/>
          <w:sz w:val="24"/>
          <w:szCs w:val="24"/>
          <w:shd w:val="clear" w:color="auto" w:fill="FFFFFF"/>
        </w:rPr>
        <w:t xml:space="preserve"> - </w:t>
      </w:r>
      <w:r w:rsidR="00A00052" w:rsidRPr="004E407C">
        <w:rPr>
          <w:rFonts w:ascii="Arial" w:hAnsi="Arial" w:cs="Arial"/>
          <w:color w:val="252525"/>
          <w:sz w:val="24"/>
          <w:szCs w:val="24"/>
          <w:shd w:val="clear" w:color="auto" w:fill="FFFFFF"/>
        </w:rPr>
        <w:t>Deus</w:t>
      </w:r>
      <w:r w:rsidR="00B87CF1" w:rsidRPr="004E407C">
        <w:rPr>
          <w:rFonts w:ascii="Arial" w:hAnsi="Arial" w:cs="Arial"/>
          <w:color w:val="252525"/>
          <w:sz w:val="24"/>
          <w:szCs w:val="24"/>
          <w:shd w:val="clear" w:color="auto" w:fill="FFFFFF"/>
        </w:rPr>
        <w:t xml:space="preserve"> único</w:t>
      </w:r>
      <w:r w:rsidR="00A00052" w:rsidRPr="004E407C">
        <w:rPr>
          <w:rFonts w:ascii="Arial" w:hAnsi="Arial" w:cs="Arial"/>
          <w:color w:val="252525"/>
          <w:sz w:val="24"/>
          <w:szCs w:val="24"/>
          <w:shd w:val="clear" w:color="auto" w:fill="FFFFFF"/>
        </w:rPr>
        <w:t>).</w:t>
      </w:r>
      <w:r w:rsidR="00840E32" w:rsidRPr="004E407C">
        <w:rPr>
          <w:rFonts w:ascii="Arial" w:hAnsi="Arial" w:cs="Arial"/>
          <w:color w:val="252525"/>
          <w:sz w:val="24"/>
          <w:szCs w:val="24"/>
          <w:shd w:val="clear" w:color="auto" w:fill="FFFFFF"/>
        </w:rPr>
        <w:t xml:space="preserve"> </w:t>
      </w:r>
      <w:r w:rsidR="00A00052" w:rsidRPr="004E407C">
        <w:rPr>
          <w:rFonts w:ascii="Arial" w:hAnsi="Arial" w:cs="Arial"/>
          <w:color w:val="252525"/>
          <w:sz w:val="24"/>
          <w:szCs w:val="24"/>
          <w:shd w:val="clear" w:color="auto" w:fill="FFFFFF"/>
        </w:rPr>
        <w:t xml:space="preserve">Outra questão surgida, seria a </w:t>
      </w:r>
      <w:r w:rsidR="0046681A" w:rsidRPr="004E407C">
        <w:rPr>
          <w:rFonts w:ascii="Arial" w:hAnsi="Arial" w:cs="Arial"/>
          <w:color w:val="252525"/>
          <w:sz w:val="24"/>
          <w:szCs w:val="24"/>
          <w:shd w:val="clear" w:color="auto" w:fill="FFFFFF"/>
        </w:rPr>
        <w:t>im</w:t>
      </w:r>
      <w:r w:rsidR="00A00052" w:rsidRPr="004E407C">
        <w:rPr>
          <w:rFonts w:ascii="Arial" w:hAnsi="Arial" w:cs="Arial"/>
          <w:color w:val="252525"/>
          <w:sz w:val="24"/>
          <w:szCs w:val="24"/>
          <w:shd w:val="clear" w:color="auto" w:fill="FFFFFF"/>
        </w:rPr>
        <w:t>possibilidade de Moisés descrever a narrativa de sua própria morte.</w:t>
      </w:r>
      <w:r w:rsidR="00A00052" w:rsidRPr="004E407C">
        <w:rPr>
          <w:rStyle w:val="Refdenotaderodap"/>
          <w:rFonts w:ascii="Arial" w:hAnsi="Arial" w:cs="Arial"/>
          <w:color w:val="252525"/>
          <w:sz w:val="24"/>
          <w:szCs w:val="24"/>
          <w:shd w:val="clear" w:color="auto" w:fill="FFFFFF"/>
        </w:rPr>
        <w:footnoteReference w:id="4"/>
      </w:r>
      <w:r w:rsidR="00A00052" w:rsidRPr="004E407C">
        <w:rPr>
          <w:rFonts w:ascii="Arial" w:hAnsi="Arial" w:cs="Arial"/>
          <w:color w:val="252525"/>
          <w:sz w:val="24"/>
          <w:szCs w:val="24"/>
          <w:shd w:val="clear" w:color="auto" w:fill="FFFFFF"/>
        </w:rPr>
        <w:t xml:space="preserve"> </w:t>
      </w:r>
    </w:p>
    <w:p w:rsidR="003C12CD" w:rsidRPr="004E407C" w:rsidRDefault="00ED0631" w:rsidP="004E407C">
      <w:pPr>
        <w:spacing w:after="0" w:line="360" w:lineRule="auto"/>
        <w:ind w:right="-568" w:firstLine="709"/>
        <w:jc w:val="both"/>
        <w:rPr>
          <w:rFonts w:ascii="Arial" w:hAnsi="Arial" w:cs="Arial"/>
          <w:sz w:val="24"/>
          <w:szCs w:val="24"/>
          <w:shd w:val="clear" w:color="auto" w:fill="FFFFFF"/>
        </w:rPr>
      </w:pPr>
      <w:r w:rsidRPr="004E407C">
        <w:rPr>
          <w:rFonts w:ascii="Arial" w:hAnsi="Arial" w:cs="Arial"/>
          <w:color w:val="252525"/>
          <w:sz w:val="24"/>
          <w:szCs w:val="24"/>
          <w:shd w:val="clear" w:color="auto" w:fill="FFFFFF"/>
        </w:rPr>
        <w:t xml:space="preserve">A </w:t>
      </w:r>
      <w:r w:rsidR="0046681A" w:rsidRPr="004E407C">
        <w:rPr>
          <w:rFonts w:ascii="Arial" w:hAnsi="Arial" w:cs="Arial"/>
          <w:color w:val="252525"/>
          <w:sz w:val="24"/>
          <w:szCs w:val="24"/>
          <w:shd w:val="clear" w:color="auto" w:fill="FFFFFF"/>
        </w:rPr>
        <w:t>hipótese da</w:t>
      </w:r>
      <w:r w:rsidR="00BC733B" w:rsidRPr="004E407C">
        <w:rPr>
          <w:rFonts w:ascii="Arial" w:hAnsi="Arial" w:cs="Arial"/>
          <w:color w:val="252525"/>
          <w:sz w:val="24"/>
          <w:szCs w:val="24"/>
          <w:shd w:val="clear" w:color="auto" w:fill="FFFFFF"/>
        </w:rPr>
        <w:t xml:space="preserve"> fontes autorais</w:t>
      </w:r>
      <w:r w:rsidR="00840E32" w:rsidRPr="004E407C">
        <w:rPr>
          <w:rStyle w:val="Refdenotaderodap"/>
          <w:rFonts w:ascii="Arial" w:hAnsi="Arial" w:cs="Arial"/>
          <w:color w:val="252525"/>
          <w:sz w:val="24"/>
          <w:szCs w:val="24"/>
          <w:shd w:val="clear" w:color="auto" w:fill="FFFFFF"/>
        </w:rPr>
        <w:footnoteReference w:id="5"/>
      </w:r>
      <w:r w:rsidR="00C211A2" w:rsidRPr="004E407C">
        <w:rPr>
          <w:rFonts w:ascii="Arial" w:hAnsi="Arial" w:cs="Arial"/>
          <w:color w:val="252525"/>
          <w:sz w:val="24"/>
          <w:szCs w:val="24"/>
          <w:shd w:val="clear" w:color="auto" w:fill="FFFFFF"/>
        </w:rPr>
        <w:t xml:space="preserve"> </w:t>
      </w:r>
      <w:r w:rsidR="0046681A" w:rsidRPr="004E407C">
        <w:rPr>
          <w:rFonts w:ascii="Arial" w:hAnsi="Arial" w:cs="Arial"/>
          <w:color w:val="252525"/>
          <w:sz w:val="24"/>
          <w:szCs w:val="24"/>
          <w:shd w:val="clear" w:color="auto" w:fill="FFFFFF"/>
        </w:rPr>
        <w:t xml:space="preserve">teria como base redações que seriam construídas em diferentes épocas, sendo a Javista, compreendida no século IX a. C., a Eloísta, no século VIII a. C.,  a Deuteronomista, no século VII, e a fonte Sacerdotal, século V a. C. </w:t>
      </w:r>
      <w:r w:rsidR="00C211A2" w:rsidRPr="004E407C">
        <w:rPr>
          <w:rFonts w:ascii="Arial" w:hAnsi="Arial" w:cs="Arial"/>
          <w:sz w:val="24"/>
          <w:szCs w:val="24"/>
          <w:shd w:val="clear" w:color="auto" w:fill="FFFFFF"/>
        </w:rPr>
        <w:t>No entanto, ambas as construções autorais salientariam a qu</w:t>
      </w:r>
      <w:r w:rsidR="00BC733B" w:rsidRPr="004E407C">
        <w:rPr>
          <w:rFonts w:ascii="Arial" w:hAnsi="Arial" w:cs="Arial"/>
          <w:sz w:val="24"/>
          <w:szCs w:val="24"/>
          <w:shd w:val="clear" w:color="auto" w:fill="FFFFFF"/>
        </w:rPr>
        <w:t xml:space="preserve">estão da criação da humanidade </w:t>
      </w:r>
      <w:r w:rsidR="00BC733B" w:rsidRPr="004E407C">
        <w:rPr>
          <w:rFonts w:ascii="Arial" w:hAnsi="Arial" w:cs="Arial"/>
          <w:sz w:val="24"/>
          <w:szCs w:val="24"/>
          <w:shd w:val="clear" w:color="auto" w:fill="FFFFFF"/>
        </w:rPr>
        <w:lastRenderedPageBreak/>
        <w:t xml:space="preserve">por um ser inigualável, </w:t>
      </w:r>
      <w:r w:rsidR="00C211A2" w:rsidRPr="004E407C">
        <w:rPr>
          <w:rFonts w:ascii="Arial" w:hAnsi="Arial" w:cs="Arial"/>
          <w:sz w:val="24"/>
          <w:szCs w:val="24"/>
          <w:shd w:val="clear" w:color="auto" w:fill="FFFFFF"/>
        </w:rPr>
        <w:t xml:space="preserve">bem como a sua incapacidade </w:t>
      </w:r>
      <w:r w:rsidR="00BC733B" w:rsidRPr="004E407C">
        <w:rPr>
          <w:rFonts w:ascii="Arial" w:hAnsi="Arial" w:cs="Arial"/>
          <w:sz w:val="24"/>
          <w:szCs w:val="24"/>
          <w:shd w:val="clear" w:color="auto" w:fill="FFFFFF"/>
        </w:rPr>
        <w:t xml:space="preserve">humana </w:t>
      </w:r>
      <w:r w:rsidR="00C211A2" w:rsidRPr="004E407C">
        <w:rPr>
          <w:rFonts w:ascii="Arial" w:hAnsi="Arial" w:cs="Arial"/>
          <w:sz w:val="24"/>
          <w:szCs w:val="24"/>
          <w:shd w:val="clear" w:color="auto" w:fill="FFFFFF"/>
        </w:rPr>
        <w:t>em lidar com aquilo que lhe seria instruído como lei, e a realização de seus próprios desejos.</w:t>
      </w:r>
      <w:r w:rsidR="00BC733B" w:rsidRPr="004E407C">
        <w:rPr>
          <w:rFonts w:ascii="Arial" w:hAnsi="Arial" w:cs="Arial"/>
          <w:sz w:val="24"/>
          <w:szCs w:val="24"/>
          <w:shd w:val="clear" w:color="auto" w:fill="FFFFFF"/>
        </w:rPr>
        <w:t xml:space="preserve"> O conflito humano perpassaria por aquilo que quer, que pode, e o que deve realizar.</w:t>
      </w:r>
    </w:p>
    <w:p w:rsidR="001D733B" w:rsidRPr="004E407C" w:rsidRDefault="000423FC" w:rsidP="004E407C">
      <w:pPr>
        <w:spacing w:after="0" w:line="360" w:lineRule="auto"/>
        <w:ind w:right="-568" w:firstLine="709"/>
        <w:jc w:val="both"/>
        <w:rPr>
          <w:rFonts w:ascii="Arial" w:hAnsi="Arial" w:cs="Arial"/>
          <w:sz w:val="24"/>
          <w:szCs w:val="24"/>
          <w:shd w:val="clear" w:color="auto" w:fill="FFFFFF"/>
        </w:rPr>
      </w:pPr>
      <w:r w:rsidRPr="004E407C">
        <w:rPr>
          <w:rFonts w:ascii="Arial" w:hAnsi="Arial" w:cs="Arial"/>
          <w:sz w:val="24"/>
          <w:szCs w:val="24"/>
          <w:shd w:val="clear" w:color="auto" w:fill="FFFFFF"/>
        </w:rPr>
        <w:t xml:space="preserve">Desta feita, este trabalho salientará </w:t>
      </w:r>
      <w:r w:rsidR="003C12CD" w:rsidRPr="004E407C">
        <w:rPr>
          <w:rFonts w:ascii="Arial" w:hAnsi="Arial" w:cs="Arial"/>
          <w:sz w:val="24"/>
          <w:szCs w:val="24"/>
          <w:shd w:val="clear" w:color="auto" w:fill="FFFFFF"/>
        </w:rPr>
        <w:t xml:space="preserve">o texto hebraico </w:t>
      </w:r>
      <w:r w:rsidR="006978D0" w:rsidRPr="004E407C">
        <w:rPr>
          <w:rFonts w:ascii="Arial" w:hAnsi="Arial" w:cs="Arial"/>
          <w:sz w:val="24"/>
          <w:szCs w:val="24"/>
          <w:shd w:val="clear" w:color="auto" w:fill="FFFFFF"/>
        </w:rPr>
        <w:t xml:space="preserve">em sua passagem </w:t>
      </w:r>
      <w:r w:rsidR="003C12CD" w:rsidRPr="004E407C">
        <w:rPr>
          <w:rFonts w:ascii="Arial" w:hAnsi="Arial" w:cs="Arial"/>
          <w:sz w:val="24"/>
          <w:szCs w:val="24"/>
          <w:shd w:val="clear" w:color="auto" w:fill="FFFFFF"/>
        </w:rPr>
        <w:t xml:space="preserve">sobre a </w:t>
      </w:r>
      <w:r w:rsidRPr="004E407C">
        <w:rPr>
          <w:rFonts w:ascii="Arial" w:hAnsi="Arial" w:cs="Arial"/>
          <w:sz w:val="24"/>
          <w:szCs w:val="24"/>
          <w:shd w:val="clear" w:color="auto" w:fill="FFFFFF"/>
        </w:rPr>
        <w:t>criação, mas com alguns comparativos a partir de</w:t>
      </w:r>
      <w:r w:rsidR="003C12CD" w:rsidRPr="004E407C">
        <w:rPr>
          <w:rFonts w:ascii="Arial" w:hAnsi="Arial" w:cs="Arial"/>
          <w:sz w:val="24"/>
          <w:szCs w:val="24"/>
          <w:shd w:val="clear" w:color="auto" w:fill="FFFFFF"/>
        </w:rPr>
        <w:t xml:space="preserve"> outro</w:t>
      </w:r>
      <w:r w:rsidR="006978D0" w:rsidRPr="004E407C">
        <w:rPr>
          <w:rFonts w:ascii="Arial" w:hAnsi="Arial" w:cs="Arial"/>
          <w:sz w:val="24"/>
          <w:szCs w:val="24"/>
          <w:shd w:val="clear" w:color="auto" w:fill="FFFFFF"/>
        </w:rPr>
        <w:t>s escr</w:t>
      </w:r>
      <w:r w:rsidRPr="004E407C">
        <w:rPr>
          <w:rFonts w:ascii="Arial" w:hAnsi="Arial" w:cs="Arial"/>
          <w:sz w:val="24"/>
          <w:szCs w:val="24"/>
          <w:shd w:val="clear" w:color="auto" w:fill="FFFFFF"/>
        </w:rPr>
        <w:t>itos</w:t>
      </w:r>
      <w:r w:rsidR="00AB4EE4" w:rsidRPr="004E407C">
        <w:rPr>
          <w:rFonts w:ascii="Arial" w:hAnsi="Arial" w:cs="Arial"/>
          <w:sz w:val="24"/>
          <w:szCs w:val="24"/>
          <w:shd w:val="clear" w:color="auto" w:fill="FFFFFF"/>
        </w:rPr>
        <w:t xml:space="preserve"> babilônicos e egípcios. As devidas traduções destes textos s</w:t>
      </w:r>
      <w:r w:rsidR="006978D0" w:rsidRPr="004E407C">
        <w:rPr>
          <w:rFonts w:ascii="Arial" w:hAnsi="Arial" w:cs="Arial"/>
          <w:sz w:val="24"/>
          <w:szCs w:val="24"/>
          <w:shd w:val="clear" w:color="auto" w:fill="FFFFFF"/>
        </w:rPr>
        <w:t>ão de responsabilidade dos próprios autores das fontes bibliográficas, devidamente citadas.</w:t>
      </w:r>
      <w:r w:rsidR="00C211A2" w:rsidRPr="004E407C">
        <w:rPr>
          <w:rFonts w:ascii="Arial" w:hAnsi="Arial" w:cs="Arial"/>
          <w:sz w:val="24"/>
          <w:szCs w:val="24"/>
          <w:shd w:val="clear" w:color="auto" w:fill="FFFFFF"/>
        </w:rPr>
        <w:t xml:space="preserve"> </w:t>
      </w:r>
    </w:p>
    <w:p w:rsidR="006753F3" w:rsidRPr="004E407C" w:rsidRDefault="006753F3" w:rsidP="004E407C">
      <w:pPr>
        <w:spacing w:after="0" w:line="360" w:lineRule="auto"/>
        <w:ind w:right="-568" w:firstLine="709"/>
        <w:jc w:val="both"/>
        <w:rPr>
          <w:rFonts w:ascii="Arial" w:hAnsi="Arial" w:cs="Arial"/>
          <w:color w:val="252525"/>
          <w:sz w:val="24"/>
          <w:szCs w:val="24"/>
          <w:shd w:val="clear" w:color="auto" w:fill="FFFFFF"/>
        </w:rPr>
      </w:pPr>
    </w:p>
    <w:p w:rsidR="006753F3" w:rsidRPr="004E407C" w:rsidRDefault="004E407C" w:rsidP="004E407C">
      <w:pPr>
        <w:spacing w:after="0" w:line="360" w:lineRule="auto"/>
        <w:ind w:right="-568"/>
        <w:jc w:val="both"/>
        <w:rPr>
          <w:rFonts w:ascii="Arial" w:hAnsi="Arial" w:cs="Arial"/>
          <w:b/>
          <w:color w:val="252525"/>
          <w:sz w:val="24"/>
          <w:szCs w:val="24"/>
          <w:shd w:val="clear" w:color="auto" w:fill="FFFFFF"/>
        </w:rPr>
      </w:pPr>
      <w:r>
        <w:rPr>
          <w:rFonts w:ascii="Arial" w:hAnsi="Arial" w:cs="Arial"/>
          <w:b/>
          <w:color w:val="252525"/>
          <w:sz w:val="24"/>
          <w:szCs w:val="24"/>
          <w:shd w:val="clear" w:color="auto" w:fill="FFFFFF"/>
        </w:rPr>
        <w:t xml:space="preserve">2 </w:t>
      </w:r>
      <w:r w:rsidR="00B613D5">
        <w:rPr>
          <w:rFonts w:ascii="Arial" w:hAnsi="Arial" w:cs="Arial"/>
          <w:b/>
          <w:color w:val="252525"/>
          <w:sz w:val="24"/>
          <w:szCs w:val="24"/>
          <w:shd w:val="clear" w:color="auto" w:fill="FFFFFF"/>
        </w:rPr>
        <w:t xml:space="preserve"> A CRIAÇÃO EM GENESIS</w:t>
      </w:r>
    </w:p>
    <w:p w:rsidR="006753F3" w:rsidRPr="004E407C" w:rsidRDefault="006753F3" w:rsidP="004E407C">
      <w:pPr>
        <w:spacing w:after="0" w:line="360" w:lineRule="auto"/>
        <w:ind w:right="-568"/>
        <w:jc w:val="both"/>
        <w:rPr>
          <w:rFonts w:ascii="Arial" w:hAnsi="Arial" w:cs="Arial"/>
          <w:b/>
          <w:color w:val="252525"/>
          <w:sz w:val="24"/>
          <w:szCs w:val="24"/>
          <w:shd w:val="clear" w:color="auto" w:fill="FFFFFF"/>
        </w:rPr>
      </w:pPr>
    </w:p>
    <w:p w:rsidR="000F6DEE" w:rsidRDefault="006753F3" w:rsidP="004E407C">
      <w:pPr>
        <w:spacing w:after="0" w:line="360" w:lineRule="auto"/>
        <w:ind w:right="-568" w:firstLine="709"/>
        <w:jc w:val="both"/>
        <w:rPr>
          <w:rFonts w:ascii="Arial" w:hAnsi="Arial" w:cs="Arial"/>
          <w:color w:val="252525"/>
          <w:sz w:val="24"/>
          <w:szCs w:val="24"/>
        </w:rPr>
      </w:pPr>
      <w:r w:rsidRPr="004E407C">
        <w:rPr>
          <w:rFonts w:ascii="Arial" w:hAnsi="Arial" w:cs="Arial"/>
          <w:color w:val="252525"/>
          <w:sz w:val="24"/>
          <w:szCs w:val="24"/>
        </w:rPr>
        <w:t xml:space="preserve">Para expressar um evento </w:t>
      </w:r>
      <w:r w:rsidR="00240F5C" w:rsidRPr="004E407C">
        <w:rPr>
          <w:rFonts w:ascii="Arial" w:hAnsi="Arial" w:cs="Arial"/>
          <w:color w:val="252525"/>
          <w:sz w:val="24"/>
          <w:szCs w:val="24"/>
        </w:rPr>
        <w:t>referencial do início de todas as coisas, seriam descritos em textos egípcios, sumerianos,</w:t>
      </w:r>
      <w:r w:rsidR="0046681A" w:rsidRPr="004E407C">
        <w:rPr>
          <w:rFonts w:ascii="Arial" w:hAnsi="Arial" w:cs="Arial"/>
          <w:color w:val="252525"/>
          <w:sz w:val="24"/>
          <w:szCs w:val="24"/>
        </w:rPr>
        <w:t xml:space="preserve"> babilônicos</w:t>
      </w:r>
      <w:r w:rsidR="00267937" w:rsidRPr="004E407C">
        <w:rPr>
          <w:rFonts w:ascii="Arial" w:hAnsi="Arial" w:cs="Arial"/>
          <w:color w:val="252525"/>
          <w:sz w:val="24"/>
          <w:szCs w:val="24"/>
        </w:rPr>
        <w:t>, persas</w:t>
      </w:r>
      <w:r w:rsidR="0046681A" w:rsidRPr="004E407C">
        <w:rPr>
          <w:rFonts w:ascii="Arial" w:hAnsi="Arial" w:cs="Arial"/>
          <w:color w:val="252525"/>
          <w:sz w:val="24"/>
          <w:szCs w:val="24"/>
        </w:rPr>
        <w:t xml:space="preserve"> e indianos, considerando-se</w:t>
      </w:r>
      <w:r w:rsidR="00240F5C" w:rsidRPr="004E407C">
        <w:rPr>
          <w:rFonts w:ascii="Arial" w:hAnsi="Arial" w:cs="Arial"/>
          <w:color w:val="252525"/>
          <w:sz w:val="24"/>
          <w:szCs w:val="24"/>
        </w:rPr>
        <w:t xml:space="preserve"> um período, que </w:t>
      </w:r>
      <w:r w:rsidR="001170F4" w:rsidRPr="004E407C">
        <w:rPr>
          <w:rFonts w:ascii="Arial" w:hAnsi="Arial" w:cs="Arial"/>
          <w:color w:val="252525"/>
          <w:sz w:val="24"/>
          <w:szCs w:val="24"/>
        </w:rPr>
        <w:t>no livro de</w:t>
      </w:r>
      <w:r w:rsidR="00240F5C" w:rsidRPr="004E407C">
        <w:rPr>
          <w:rFonts w:ascii="Arial" w:hAnsi="Arial" w:cs="Arial"/>
          <w:color w:val="252525"/>
          <w:sz w:val="24"/>
          <w:szCs w:val="24"/>
        </w:rPr>
        <w:t xml:space="preserve"> Gênesis ficaria pontuado em sete dias. Até mesmo sobre a ideia dos sete dias, fluiriam interpretações de que a afirmação poderia expressar</w:t>
      </w:r>
      <w:r w:rsidR="000F6DEE" w:rsidRPr="004E407C">
        <w:rPr>
          <w:rFonts w:ascii="Arial" w:hAnsi="Arial" w:cs="Arial"/>
          <w:color w:val="252525"/>
          <w:sz w:val="24"/>
          <w:szCs w:val="24"/>
        </w:rPr>
        <w:t xml:space="preserve"> ao invés de </w:t>
      </w:r>
      <w:r w:rsidR="0046102B" w:rsidRPr="004E407C">
        <w:rPr>
          <w:rFonts w:ascii="Arial" w:hAnsi="Arial" w:cs="Arial"/>
          <w:color w:val="252525"/>
          <w:sz w:val="24"/>
          <w:szCs w:val="24"/>
        </w:rPr>
        <w:t xml:space="preserve">realmente </w:t>
      </w:r>
      <w:r w:rsidR="000F6DEE" w:rsidRPr="004E407C">
        <w:rPr>
          <w:rFonts w:ascii="Arial" w:hAnsi="Arial" w:cs="Arial"/>
          <w:color w:val="252525"/>
          <w:sz w:val="24"/>
          <w:szCs w:val="24"/>
        </w:rPr>
        <w:t>dias</w:t>
      </w:r>
      <w:r w:rsidR="00240F5C" w:rsidRPr="004E407C">
        <w:rPr>
          <w:rFonts w:ascii="Arial" w:hAnsi="Arial" w:cs="Arial"/>
          <w:color w:val="252525"/>
          <w:sz w:val="24"/>
          <w:szCs w:val="24"/>
        </w:rPr>
        <w:t xml:space="preserve">, meses, anos, séculos, ou até mesmo, milênios.  </w:t>
      </w:r>
      <w:r w:rsidR="0046102B" w:rsidRPr="004E407C">
        <w:rPr>
          <w:rFonts w:ascii="Arial" w:hAnsi="Arial" w:cs="Arial"/>
          <w:color w:val="252525"/>
          <w:sz w:val="24"/>
          <w:szCs w:val="24"/>
        </w:rPr>
        <w:t xml:space="preserve">Seria a expressão de tempo. </w:t>
      </w:r>
      <w:r w:rsidR="000F6DEE" w:rsidRPr="004E407C">
        <w:rPr>
          <w:rFonts w:ascii="Arial" w:hAnsi="Arial" w:cs="Arial"/>
          <w:color w:val="252525"/>
          <w:sz w:val="24"/>
          <w:szCs w:val="24"/>
        </w:rPr>
        <w:t>O relato da criação iniciaria com a</w:t>
      </w:r>
      <w:r w:rsidR="004B135C" w:rsidRPr="004E407C">
        <w:rPr>
          <w:rFonts w:ascii="Arial" w:hAnsi="Arial" w:cs="Arial"/>
          <w:color w:val="252525"/>
          <w:sz w:val="24"/>
          <w:szCs w:val="24"/>
        </w:rPr>
        <w:t xml:space="preserve"> cria</w:t>
      </w:r>
      <w:r w:rsidR="000F6DEE" w:rsidRPr="004E407C">
        <w:rPr>
          <w:rFonts w:ascii="Arial" w:hAnsi="Arial" w:cs="Arial"/>
          <w:color w:val="252525"/>
          <w:sz w:val="24"/>
          <w:szCs w:val="24"/>
        </w:rPr>
        <w:t>ção</w:t>
      </w:r>
      <w:r w:rsidR="004B135C" w:rsidRPr="004E407C">
        <w:rPr>
          <w:rFonts w:ascii="Arial" w:hAnsi="Arial" w:cs="Arial"/>
          <w:color w:val="252525"/>
          <w:sz w:val="24"/>
          <w:szCs w:val="24"/>
        </w:rPr>
        <w:t xml:space="preserve"> </w:t>
      </w:r>
      <w:r w:rsidR="000F6DEE" w:rsidRPr="004E407C">
        <w:rPr>
          <w:rFonts w:ascii="Arial" w:hAnsi="Arial" w:cs="Arial"/>
          <w:color w:val="252525"/>
          <w:sz w:val="24"/>
          <w:szCs w:val="24"/>
        </w:rPr>
        <w:t>d</w:t>
      </w:r>
      <w:r w:rsidR="004B135C" w:rsidRPr="004E407C">
        <w:rPr>
          <w:rFonts w:ascii="Arial" w:hAnsi="Arial" w:cs="Arial"/>
          <w:color w:val="252525"/>
          <w:sz w:val="24"/>
          <w:szCs w:val="24"/>
        </w:rPr>
        <w:t>os céus e a terra</w:t>
      </w:r>
      <w:r w:rsidR="004B135C" w:rsidRPr="004E407C">
        <w:rPr>
          <w:rStyle w:val="apple-converted-space"/>
          <w:rFonts w:ascii="Arial" w:hAnsi="Arial" w:cs="Arial"/>
          <w:color w:val="252525"/>
          <w:sz w:val="24"/>
          <w:szCs w:val="24"/>
        </w:rPr>
        <w:t> </w:t>
      </w:r>
      <w:r w:rsidR="004B135C" w:rsidRPr="004E407C">
        <w:rPr>
          <w:rFonts w:ascii="Arial" w:hAnsi="Arial" w:cs="Arial"/>
          <w:color w:val="252525"/>
          <w:sz w:val="24"/>
          <w:szCs w:val="24"/>
        </w:rPr>
        <w:t>a partir do nada</w:t>
      </w:r>
      <w:r w:rsidR="000F6DEE" w:rsidRPr="004E407C">
        <w:rPr>
          <w:rFonts w:ascii="Arial" w:hAnsi="Arial" w:cs="Arial"/>
          <w:color w:val="252525"/>
          <w:sz w:val="24"/>
          <w:szCs w:val="24"/>
        </w:rPr>
        <w:t>,</w:t>
      </w:r>
      <w:r w:rsidR="004B135C" w:rsidRPr="004E407C">
        <w:rPr>
          <w:rStyle w:val="apple-converted-space"/>
          <w:rFonts w:ascii="Arial" w:hAnsi="Arial" w:cs="Arial"/>
          <w:color w:val="252525"/>
          <w:sz w:val="24"/>
          <w:szCs w:val="24"/>
        </w:rPr>
        <w:t> </w:t>
      </w:r>
      <w:r w:rsidR="000F6DEE" w:rsidRPr="004E407C">
        <w:rPr>
          <w:rFonts w:ascii="Arial" w:hAnsi="Arial" w:cs="Arial"/>
          <w:color w:val="252525"/>
          <w:sz w:val="24"/>
          <w:szCs w:val="24"/>
        </w:rPr>
        <w:t xml:space="preserve">ou </w:t>
      </w:r>
      <w:r w:rsidR="004B135C" w:rsidRPr="004E407C">
        <w:rPr>
          <w:rFonts w:ascii="Arial" w:hAnsi="Arial" w:cs="Arial"/>
          <w:color w:val="252525"/>
          <w:sz w:val="24"/>
          <w:szCs w:val="24"/>
        </w:rPr>
        <w:t>das águas primordiais</w:t>
      </w:r>
      <w:r w:rsidR="000F6DEE" w:rsidRPr="004E407C">
        <w:rPr>
          <w:rFonts w:ascii="Arial" w:hAnsi="Arial" w:cs="Arial"/>
          <w:color w:val="252525"/>
          <w:sz w:val="24"/>
          <w:szCs w:val="24"/>
        </w:rPr>
        <w:t>, trazendo uma ideia de potencialidade de um ser absoluto. O Espírito de Deus, cujo poder cria</w:t>
      </w:r>
      <w:r w:rsidR="003C12CD" w:rsidRPr="004E407C">
        <w:rPr>
          <w:rFonts w:ascii="Arial" w:hAnsi="Arial" w:cs="Arial"/>
          <w:color w:val="252525"/>
          <w:sz w:val="24"/>
          <w:szCs w:val="24"/>
        </w:rPr>
        <w:t xml:space="preserve"> coisas de onde nunca existiram ou existiriam.</w:t>
      </w:r>
    </w:p>
    <w:p w:rsidR="004E407C" w:rsidRPr="004E407C" w:rsidRDefault="004E407C" w:rsidP="004E407C">
      <w:pPr>
        <w:spacing w:after="0" w:line="360" w:lineRule="auto"/>
        <w:ind w:right="-568" w:firstLine="709"/>
        <w:jc w:val="both"/>
        <w:rPr>
          <w:rFonts w:ascii="Arial" w:hAnsi="Arial" w:cs="Arial"/>
          <w:color w:val="252525"/>
          <w:sz w:val="24"/>
          <w:szCs w:val="24"/>
        </w:rPr>
      </w:pPr>
    </w:p>
    <w:p w:rsidR="000F6DEE" w:rsidRPr="004E407C" w:rsidRDefault="000F6DEE" w:rsidP="004E407C">
      <w:pPr>
        <w:spacing w:after="0" w:line="240" w:lineRule="auto"/>
        <w:ind w:left="2268" w:right="-568"/>
        <w:jc w:val="both"/>
        <w:rPr>
          <w:rStyle w:val="apple-converted-space"/>
          <w:rFonts w:ascii="Arial" w:hAnsi="Arial" w:cs="Arial"/>
          <w:color w:val="252525"/>
          <w:sz w:val="20"/>
        </w:rPr>
      </w:pPr>
      <w:r w:rsidRPr="004E407C">
        <w:rPr>
          <w:rFonts w:ascii="Arial" w:hAnsi="Arial" w:cs="Arial"/>
          <w:color w:val="252525"/>
          <w:sz w:val="20"/>
        </w:rPr>
        <w:t xml:space="preserve">Alguns hermeneutas traduziram uma expressão como um vento </w:t>
      </w:r>
      <w:r w:rsidR="00D94B7B" w:rsidRPr="004E407C">
        <w:rPr>
          <w:rFonts w:ascii="Arial" w:hAnsi="Arial" w:cs="Arial"/>
          <w:color w:val="252525"/>
          <w:sz w:val="20"/>
        </w:rPr>
        <w:t>sobrenatural ou impetuoso [...]</w:t>
      </w:r>
      <w:r w:rsidRPr="004E407C">
        <w:rPr>
          <w:rFonts w:ascii="Arial" w:hAnsi="Arial" w:cs="Arial"/>
          <w:color w:val="252525"/>
          <w:sz w:val="20"/>
        </w:rPr>
        <w:t xml:space="preserve"> que tem um paralelo no Enuma Elish babilônico. Nesse texto, o deus do céu, Anu, cria os quatro ventos que agitam as profundezas e sua deusa, Tiamat.</w:t>
      </w:r>
      <w:r w:rsidRPr="004E407C">
        <w:rPr>
          <w:rStyle w:val="Refdenotaderodap"/>
          <w:rFonts w:ascii="Arial" w:hAnsi="Arial" w:cs="Arial"/>
          <w:color w:val="252525"/>
          <w:sz w:val="20"/>
        </w:rPr>
        <w:footnoteReference w:id="6"/>
      </w:r>
      <w:r w:rsidR="004B135C" w:rsidRPr="004E407C">
        <w:rPr>
          <w:rStyle w:val="apple-converted-space"/>
          <w:rFonts w:ascii="Arial" w:hAnsi="Arial" w:cs="Arial"/>
          <w:color w:val="252525"/>
          <w:sz w:val="20"/>
        </w:rPr>
        <w:t> </w:t>
      </w:r>
    </w:p>
    <w:p w:rsidR="000F6DEE" w:rsidRPr="004E407C" w:rsidRDefault="000F6DEE" w:rsidP="004E407C">
      <w:pPr>
        <w:spacing w:after="0" w:line="240" w:lineRule="auto"/>
        <w:ind w:right="-568" w:firstLine="709"/>
        <w:jc w:val="both"/>
        <w:rPr>
          <w:rStyle w:val="apple-converted-space"/>
          <w:rFonts w:ascii="Arial" w:hAnsi="Arial" w:cs="Arial"/>
          <w:color w:val="252525"/>
          <w:szCs w:val="24"/>
        </w:rPr>
      </w:pPr>
    </w:p>
    <w:p w:rsidR="000423FC" w:rsidRPr="004E407C" w:rsidRDefault="004B135C" w:rsidP="004E407C">
      <w:pPr>
        <w:spacing w:after="0" w:line="360" w:lineRule="auto"/>
        <w:ind w:right="-568" w:firstLine="709"/>
        <w:jc w:val="both"/>
        <w:rPr>
          <w:rFonts w:ascii="Arial" w:hAnsi="Arial" w:cs="Arial"/>
          <w:color w:val="252525"/>
          <w:sz w:val="24"/>
          <w:szCs w:val="24"/>
        </w:rPr>
      </w:pPr>
      <w:r w:rsidRPr="004E407C">
        <w:rPr>
          <w:rFonts w:ascii="Arial" w:hAnsi="Arial" w:cs="Arial"/>
          <w:color w:val="252525"/>
          <w:sz w:val="24"/>
          <w:szCs w:val="24"/>
        </w:rPr>
        <w:t xml:space="preserve">Depois </w:t>
      </w:r>
      <w:r w:rsidR="001170F4" w:rsidRPr="004E407C">
        <w:rPr>
          <w:rFonts w:ascii="Arial" w:hAnsi="Arial" w:cs="Arial"/>
          <w:color w:val="252525"/>
          <w:sz w:val="24"/>
          <w:szCs w:val="24"/>
        </w:rPr>
        <w:t xml:space="preserve">disto o livro </w:t>
      </w:r>
      <w:r w:rsidR="003C12CD" w:rsidRPr="004E407C">
        <w:rPr>
          <w:rFonts w:ascii="Arial" w:hAnsi="Arial" w:cs="Arial"/>
          <w:color w:val="252525"/>
          <w:sz w:val="24"/>
          <w:szCs w:val="24"/>
        </w:rPr>
        <w:t xml:space="preserve">hebraico </w:t>
      </w:r>
      <w:r w:rsidRPr="004E407C">
        <w:rPr>
          <w:rFonts w:ascii="Arial" w:hAnsi="Arial" w:cs="Arial"/>
          <w:color w:val="252525"/>
          <w:sz w:val="24"/>
          <w:szCs w:val="24"/>
        </w:rPr>
        <w:t>des</w:t>
      </w:r>
      <w:r w:rsidR="001170F4" w:rsidRPr="004E407C">
        <w:rPr>
          <w:rFonts w:ascii="Arial" w:hAnsi="Arial" w:cs="Arial"/>
          <w:color w:val="252525"/>
          <w:sz w:val="24"/>
          <w:szCs w:val="24"/>
        </w:rPr>
        <w:t>creve a transformação,</w:t>
      </w:r>
      <w:r w:rsidRPr="004E407C">
        <w:rPr>
          <w:rFonts w:ascii="Arial" w:hAnsi="Arial" w:cs="Arial"/>
          <w:color w:val="252525"/>
          <w:sz w:val="24"/>
          <w:szCs w:val="24"/>
        </w:rPr>
        <w:t xml:space="preserve"> em seis dias</w:t>
      </w:r>
      <w:r w:rsidR="001170F4" w:rsidRPr="004E407C">
        <w:rPr>
          <w:rFonts w:ascii="Arial" w:hAnsi="Arial" w:cs="Arial"/>
          <w:color w:val="252525"/>
          <w:sz w:val="24"/>
          <w:szCs w:val="24"/>
        </w:rPr>
        <w:t>, do caos a</w:t>
      </w:r>
      <w:r w:rsidRPr="004E407C">
        <w:rPr>
          <w:rFonts w:ascii="Arial" w:hAnsi="Arial" w:cs="Arial"/>
          <w:color w:val="252525"/>
          <w:sz w:val="24"/>
          <w:szCs w:val="24"/>
        </w:rPr>
        <w:t>o estado de ordem que culmina com a criação d</w:t>
      </w:r>
      <w:r w:rsidR="005A19E1" w:rsidRPr="004E407C">
        <w:rPr>
          <w:rFonts w:ascii="Arial" w:hAnsi="Arial" w:cs="Arial"/>
          <w:color w:val="252525"/>
          <w:sz w:val="24"/>
          <w:szCs w:val="24"/>
        </w:rPr>
        <w:t>os humanos à sua própria imagem</w:t>
      </w:r>
      <w:r w:rsidRPr="004E407C">
        <w:rPr>
          <w:rFonts w:ascii="Arial" w:hAnsi="Arial" w:cs="Arial"/>
          <w:color w:val="252525"/>
          <w:sz w:val="24"/>
          <w:szCs w:val="24"/>
        </w:rPr>
        <w:t>.</w:t>
      </w:r>
      <w:r w:rsidR="001170F4" w:rsidRPr="004E407C">
        <w:rPr>
          <w:rFonts w:ascii="Arial" w:hAnsi="Arial" w:cs="Arial"/>
          <w:color w:val="252525"/>
          <w:sz w:val="24"/>
          <w:szCs w:val="24"/>
        </w:rPr>
        <w:t xml:space="preserve"> </w:t>
      </w:r>
      <w:r w:rsidR="005A19E1" w:rsidRPr="004E407C">
        <w:rPr>
          <w:rFonts w:ascii="Arial" w:hAnsi="Arial" w:cs="Arial"/>
          <w:color w:val="252525"/>
          <w:sz w:val="24"/>
          <w:szCs w:val="24"/>
        </w:rPr>
        <w:t xml:space="preserve">No </w:t>
      </w:r>
      <w:r w:rsidR="005A19E1" w:rsidRPr="004E407C">
        <w:rPr>
          <w:rFonts w:ascii="Arial" w:hAnsi="Arial" w:cs="Arial"/>
          <w:iCs/>
          <w:color w:val="252525"/>
          <w:sz w:val="24"/>
        </w:rPr>
        <w:t>primeiro dia</w:t>
      </w:r>
      <w:r w:rsidR="00181AD7" w:rsidRPr="004E407C">
        <w:rPr>
          <w:rFonts w:ascii="Arial" w:hAnsi="Arial" w:cs="Arial"/>
          <w:iCs/>
          <w:color w:val="252525"/>
          <w:sz w:val="24"/>
        </w:rPr>
        <w:t xml:space="preserve"> </w:t>
      </w:r>
      <w:r w:rsidR="005A19E1" w:rsidRPr="004E407C">
        <w:rPr>
          <w:rFonts w:ascii="Arial" w:hAnsi="Arial" w:cs="Arial"/>
          <w:color w:val="252525"/>
          <w:sz w:val="24"/>
        </w:rPr>
        <w:t xml:space="preserve">a luz seria separada da escuridão. </w:t>
      </w:r>
      <w:r w:rsidR="001D52C1" w:rsidRPr="004E407C">
        <w:rPr>
          <w:rFonts w:ascii="Arial" w:hAnsi="Arial" w:cs="Arial"/>
          <w:color w:val="252525"/>
          <w:sz w:val="24"/>
          <w:szCs w:val="24"/>
        </w:rPr>
        <w:t xml:space="preserve">A criação da luz seria acompanhada com qualificações reguladoras do tempo, e o firmamento seria considerado como o mecanismo controlador da luz do sol. </w:t>
      </w:r>
      <w:r w:rsidR="000423FC" w:rsidRPr="004E407C">
        <w:rPr>
          <w:rFonts w:ascii="Arial" w:hAnsi="Arial" w:cs="Arial"/>
          <w:color w:val="252525"/>
          <w:sz w:val="24"/>
          <w:szCs w:val="24"/>
        </w:rPr>
        <w:t>"A Criação propriamente dita, ou seja, a organização do "caos" (</w:t>
      </w:r>
      <w:r w:rsidR="000423FC" w:rsidRPr="004E407C">
        <w:rPr>
          <w:rFonts w:ascii="Arial" w:hAnsi="Arial" w:cs="Arial"/>
          <w:i/>
          <w:color w:val="252525"/>
          <w:sz w:val="24"/>
          <w:szCs w:val="24"/>
        </w:rPr>
        <w:t>tôhú wâ bôhû</w:t>
      </w:r>
      <w:r w:rsidR="000423FC" w:rsidRPr="004E407C">
        <w:rPr>
          <w:rFonts w:ascii="Arial" w:hAnsi="Arial" w:cs="Arial"/>
          <w:color w:val="252525"/>
          <w:sz w:val="24"/>
          <w:szCs w:val="24"/>
        </w:rPr>
        <w:t>), é efetuada pelo poder de palavra de Deus. Ele diz: "Haja luz, e houve luz (1:3).</w:t>
      </w:r>
      <w:r w:rsidR="000423FC" w:rsidRPr="004E407C">
        <w:rPr>
          <w:rStyle w:val="Refdenotaderodap"/>
          <w:rFonts w:ascii="Arial" w:hAnsi="Arial" w:cs="Arial"/>
          <w:color w:val="252525"/>
          <w:sz w:val="24"/>
          <w:szCs w:val="24"/>
        </w:rPr>
        <w:footnoteReference w:id="7"/>
      </w:r>
      <w:r w:rsidR="000423FC" w:rsidRPr="004E407C">
        <w:rPr>
          <w:rFonts w:ascii="Arial" w:hAnsi="Arial" w:cs="Arial"/>
          <w:color w:val="252525"/>
          <w:sz w:val="24"/>
          <w:szCs w:val="24"/>
        </w:rPr>
        <w:t xml:space="preserve"> </w:t>
      </w:r>
    </w:p>
    <w:p w:rsidR="001D52C1" w:rsidRPr="004E407C" w:rsidRDefault="00F14858" w:rsidP="004E407C">
      <w:pPr>
        <w:spacing w:after="0" w:line="360" w:lineRule="auto"/>
        <w:ind w:right="-568" w:firstLine="709"/>
        <w:jc w:val="both"/>
        <w:rPr>
          <w:rFonts w:ascii="Arial" w:hAnsi="Arial" w:cs="Arial"/>
          <w:color w:val="252525"/>
          <w:sz w:val="24"/>
          <w:szCs w:val="24"/>
        </w:rPr>
      </w:pPr>
      <w:r w:rsidRPr="004E407C">
        <w:rPr>
          <w:rFonts w:ascii="Arial" w:hAnsi="Arial" w:cs="Arial"/>
          <w:color w:val="252525"/>
          <w:sz w:val="24"/>
          <w:szCs w:val="24"/>
        </w:rPr>
        <w:t>Outro importante registro da criação sob forma de poema c</w:t>
      </w:r>
      <w:r w:rsidR="00A14102" w:rsidRPr="004E407C">
        <w:rPr>
          <w:rFonts w:ascii="Arial" w:hAnsi="Arial" w:cs="Arial"/>
          <w:color w:val="252525"/>
          <w:sz w:val="24"/>
          <w:szCs w:val="24"/>
        </w:rPr>
        <w:t>osmogônico denominado Enuma Elis</w:t>
      </w:r>
      <w:r w:rsidR="00BF3115" w:rsidRPr="004E407C">
        <w:rPr>
          <w:rFonts w:ascii="Arial" w:hAnsi="Arial" w:cs="Arial"/>
          <w:color w:val="252525"/>
          <w:sz w:val="24"/>
          <w:szCs w:val="24"/>
        </w:rPr>
        <w:t>h</w:t>
      </w:r>
      <w:r w:rsidR="00A14102" w:rsidRPr="004E407C">
        <w:rPr>
          <w:rFonts w:ascii="Arial" w:hAnsi="Arial" w:cs="Arial"/>
          <w:color w:val="252525"/>
          <w:sz w:val="24"/>
          <w:szCs w:val="24"/>
        </w:rPr>
        <w:t xml:space="preserve"> da religião acadiana unificaria aos escritos sobre a criação do </w:t>
      </w:r>
      <w:r w:rsidR="00A14102" w:rsidRPr="004E407C">
        <w:rPr>
          <w:rFonts w:ascii="Arial" w:hAnsi="Arial" w:cs="Arial"/>
          <w:color w:val="252525"/>
          <w:sz w:val="24"/>
          <w:szCs w:val="24"/>
        </w:rPr>
        <w:lastRenderedPageBreak/>
        <w:t>homem sumeriana. A atenção seria para a totalidade aquática com uma massa de água doce e outra salgada, e a divisão da terra à flutuar.</w:t>
      </w:r>
      <w:r w:rsidR="00A14102" w:rsidRPr="004E407C">
        <w:rPr>
          <w:rStyle w:val="Refdenotaderodap"/>
          <w:rFonts w:ascii="Arial" w:hAnsi="Arial" w:cs="Arial"/>
          <w:color w:val="252525"/>
          <w:sz w:val="24"/>
          <w:szCs w:val="24"/>
        </w:rPr>
        <w:footnoteReference w:id="8"/>
      </w:r>
      <w:r w:rsidR="00A14102" w:rsidRPr="004E407C">
        <w:rPr>
          <w:rFonts w:ascii="Arial" w:hAnsi="Arial" w:cs="Arial"/>
          <w:color w:val="252525"/>
          <w:sz w:val="24"/>
          <w:szCs w:val="24"/>
        </w:rPr>
        <w:t xml:space="preserve"> </w:t>
      </w:r>
      <w:r w:rsidR="001D52C1" w:rsidRPr="004E407C">
        <w:rPr>
          <w:rFonts w:ascii="Arial" w:hAnsi="Arial" w:cs="Arial"/>
          <w:color w:val="252525"/>
          <w:sz w:val="24"/>
          <w:szCs w:val="24"/>
        </w:rPr>
        <w:t>"No épico babilônico da criação, Enuma Elish, a deusa que representava esse oceano cósmico, Tiamat, é dividida em duas por Marduk para formar as a águas acima do firmamento e as águas que ficavam debaixo".</w:t>
      </w:r>
      <w:r w:rsidR="001D52C1" w:rsidRPr="004E407C">
        <w:rPr>
          <w:rStyle w:val="Refdenotaderodap"/>
          <w:rFonts w:ascii="Arial" w:hAnsi="Arial" w:cs="Arial"/>
          <w:color w:val="252525"/>
          <w:sz w:val="24"/>
          <w:szCs w:val="24"/>
        </w:rPr>
        <w:footnoteReference w:id="9"/>
      </w:r>
    </w:p>
    <w:p w:rsidR="00A77CDF" w:rsidRDefault="005A19E1" w:rsidP="004E407C">
      <w:pPr>
        <w:spacing w:after="0" w:line="360" w:lineRule="auto"/>
        <w:ind w:right="-568" w:firstLine="709"/>
        <w:jc w:val="both"/>
        <w:rPr>
          <w:rFonts w:ascii="Arial" w:hAnsi="Arial" w:cs="Arial"/>
          <w:color w:val="252525"/>
          <w:sz w:val="24"/>
        </w:rPr>
      </w:pPr>
      <w:r w:rsidRPr="004E407C">
        <w:rPr>
          <w:rFonts w:ascii="Arial" w:hAnsi="Arial" w:cs="Arial"/>
          <w:color w:val="252525"/>
          <w:sz w:val="24"/>
        </w:rPr>
        <w:t xml:space="preserve">No </w:t>
      </w:r>
      <w:r w:rsidRPr="004E407C">
        <w:rPr>
          <w:rFonts w:ascii="Arial" w:hAnsi="Arial" w:cs="Arial"/>
          <w:iCs/>
          <w:color w:val="252525"/>
          <w:sz w:val="24"/>
          <w:szCs w:val="24"/>
        </w:rPr>
        <w:t>segundo</w:t>
      </w:r>
      <w:r w:rsidR="000423FC" w:rsidRPr="004E407C">
        <w:rPr>
          <w:rFonts w:ascii="Arial" w:hAnsi="Arial" w:cs="Arial"/>
          <w:iCs/>
          <w:color w:val="252525"/>
          <w:sz w:val="24"/>
          <w:szCs w:val="24"/>
        </w:rPr>
        <w:t xml:space="preserve"> dia</w:t>
      </w:r>
      <w:r w:rsidRPr="004E407C">
        <w:rPr>
          <w:rFonts w:ascii="Arial" w:hAnsi="Arial" w:cs="Arial"/>
          <w:iCs/>
          <w:color w:val="252525"/>
          <w:sz w:val="24"/>
          <w:szCs w:val="24"/>
        </w:rPr>
        <w:t>, seria criado o firmamento</w:t>
      </w:r>
      <w:r w:rsidRPr="004E407C">
        <w:rPr>
          <w:rFonts w:ascii="Arial" w:hAnsi="Arial" w:cs="Arial"/>
          <w:color w:val="252525"/>
          <w:sz w:val="24"/>
        </w:rPr>
        <w:t xml:space="preserve">. Ao </w:t>
      </w:r>
      <w:r w:rsidR="00190152" w:rsidRPr="004E407C">
        <w:rPr>
          <w:rFonts w:ascii="Arial" w:hAnsi="Arial" w:cs="Arial"/>
          <w:iCs/>
          <w:color w:val="252525"/>
          <w:sz w:val="24"/>
          <w:szCs w:val="24"/>
        </w:rPr>
        <w:t>t</w:t>
      </w:r>
      <w:r w:rsidRPr="004E407C">
        <w:rPr>
          <w:rFonts w:ascii="Arial" w:hAnsi="Arial" w:cs="Arial"/>
          <w:iCs/>
          <w:color w:val="252525"/>
          <w:sz w:val="24"/>
          <w:szCs w:val="24"/>
        </w:rPr>
        <w:t>erceiro dia a separação entre a terra e os mares, sendo que a terra seria feita frutífera com ervas, plantas, e árvores.</w:t>
      </w:r>
      <w:r w:rsidRPr="004E407C">
        <w:rPr>
          <w:rFonts w:ascii="Arial" w:hAnsi="Arial" w:cs="Arial"/>
          <w:color w:val="252525"/>
          <w:sz w:val="24"/>
        </w:rPr>
        <w:t xml:space="preserve"> No </w:t>
      </w:r>
      <w:r w:rsidRPr="004E407C">
        <w:rPr>
          <w:rFonts w:ascii="Arial" w:hAnsi="Arial" w:cs="Arial"/>
          <w:iCs/>
          <w:color w:val="252525"/>
          <w:sz w:val="24"/>
          <w:szCs w:val="24"/>
        </w:rPr>
        <w:t>quarto dia,</w:t>
      </w:r>
      <w:r w:rsidR="00D04C22" w:rsidRPr="004E407C">
        <w:rPr>
          <w:rFonts w:ascii="Arial" w:hAnsi="Arial" w:cs="Arial"/>
          <w:iCs/>
          <w:color w:val="252525"/>
          <w:sz w:val="24"/>
          <w:szCs w:val="24"/>
        </w:rPr>
        <w:t xml:space="preserve"> </w:t>
      </w:r>
      <w:r w:rsidR="00181AD7" w:rsidRPr="004E407C">
        <w:rPr>
          <w:rFonts w:ascii="Arial" w:hAnsi="Arial" w:cs="Arial"/>
          <w:iCs/>
          <w:color w:val="252525"/>
          <w:sz w:val="24"/>
          <w:szCs w:val="24"/>
        </w:rPr>
        <w:t>seriam se</w:t>
      </w:r>
      <w:r w:rsidR="00D04C22" w:rsidRPr="004E407C">
        <w:rPr>
          <w:rFonts w:ascii="Arial" w:hAnsi="Arial" w:cs="Arial"/>
          <w:iCs/>
          <w:color w:val="252525"/>
          <w:sz w:val="24"/>
          <w:szCs w:val="24"/>
        </w:rPr>
        <w:t>paradas</w:t>
      </w:r>
      <w:r w:rsidR="00D04C22" w:rsidRPr="004E407C">
        <w:rPr>
          <w:rFonts w:ascii="Arial" w:hAnsi="Arial" w:cs="Arial"/>
          <w:color w:val="252525"/>
          <w:sz w:val="24"/>
          <w:szCs w:val="24"/>
        </w:rPr>
        <w:t xml:space="preserve"> a luz e </w:t>
      </w:r>
      <w:r w:rsidRPr="004E407C">
        <w:rPr>
          <w:rFonts w:ascii="Arial" w:hAnsi="Arial" w:cs="Arial"/>
          <w:color w:val="252525"/>
          <w:sz w:val="24"/>
          <w:szCs w:val="24"/>
        </w:rPr>
        <w:t>a escuridão</w:t>
      </w:r>
      <w:r w:rsidR="00D04C22" w:rsidRPr="004E407C">
        <w:rPr>
          <w:rFonts w:ascii="Arial" w:hAnsi="Arial" w:cs="Arial"/>
          <w:color w:val="252525"/>
          <w:sz w:val="24"/>
          <w:szCs w:val="24"/>
        </w:rPr>
        <w:t>,</w:t>
      </w:r>
      <w:r w:rsidR="00181AD7" w:rsidRPr="004E407C">
        <w:rPr>
          <w:rFonts w:ascii="Arial" w:hAnsi="Arial" w:cs="Arial"/>
          <w:color w:val="252525"/>
          <w:sz w:val="24"/>
          <w:szCs w:val="24"/>
        </w:rPr>
        <w:t xml:space="preserve"> possibilitando </w:t>
      </w:r>
      <w:r w:rsidR="00D04C22" w:rsidRPr="004E407C">
        <w:rPr>
          <w:rFonts w:ascii="Arial" w:hAnsi="Arial" w:cs="Arial"/>
          <w:color w:val="252525"/>
          <w:sz w:val="24"/>
          <w:szCs w:val="24"/>
        </w:rPr>
        <w:t xml:space="preserve">a marcação de </w:t>
      </w:r>
      <w:r w:rsidRPr="004E407C">
        <w:rPr>
          <w:rFonts w:ascii="Arial" w:hAnsi="Arial" w:cs="Arial"/>
          <w:color w:val="252525"/>
          <w:sz w:val="24"/>
          <w:szCs w:val="24"/>
        </w:rPr>
        <w:t>dias, estações e</w:t>
      </w:r>
      <w:r w:rsidR="00190152" w:rsidRPr="004E407C">
        <w:rPr>
          <w:rFonts w:ascii="Arial" w:hAnsi="Arial" w:cs="Arial"/>
          <w:color w:val="252525"/>
          <w:sz w:val="24"/>
          <w:szCs w:val="24"/>
        </w:rPr>
        <w:t xml:space="preserve"> anos. D</w:t>
      </w:r>
      <w:r w:rsidR="00181AD7" w:rsidRPr="004E407C">
        <w:rPr>
          <w:rFonts w:ascii="Arial" w:hAnsi="Arial" w:cs="Arial"/>
          <w:color w:val="252525"/>
          <w:sz w:val="24"/>
          <w:szCs w:val="24"/>
        </w:rPr>
        <w:t>ois grandes luminares</w:t>
      </w:r>
      <w:r w:rsidR="00D04C22" w:rsidRPr="004E407C">
        <w:rPr>
          <w:rFonts w:ascii="Arial" w:hAnsi="Arial" w:cs="Arial"/>
          <w:color w:val="252525"/>
          <w:sz w:val="24"/>
          <w:szCs w:val="24"/>
        </w:rPr>
        <w:t xml:space="preserve"> seriam</w:t>
      </w:r>
      <w:r w:rsidRPr="004E407C">
        <w:rPr>
          <w:rFonts w:ascii="Arial" w:hAnsi="Arial" w:cs="Arial"/>
          <w:color w:val="252525"/>
          <w:sz w:val="24"/>
          <w:szCs w:val="24"/>
        </w:rPr>
        <w:t xml:space="preserve"> criados</w:t>
      </w:r>
      <w:r w:rsidR="00D04C22" w:rsidRPr="004E407C">
        <w:rPr>
          <w:rFonts w:ascii="Arial" w:hAnsi="Arial" w:cs="Arial"/>
          <w:color w:val="252525"/>
          <w:sz w:val="24"/>
          <w:szCs w:val="24"/>
        </w:rPr>
        <w:t xml:space="preserve">, </w:t>
      </w:r>
      <w:r w:rsidR="00181AD7" w:rsidRPr="004E407C">
        <w:rPr>
          <w:rFonts w:ascii="Arial" w:hAnsi="Arial" w:cs="Arial"/>
          <w:color w:val="252525"/>
          <w:sz w:val="24"/>
          <w:szCs w:val="24"/>
        </w:rPr>
        <w:t xml:space="preserve">uma maior e outro menor, </w:t>
      </w:r>
      <w:r w:rsidR="00D04C22" w:rsidRPr="004E407C">
        <w:rPr>
          <w:rFonts w:ascii="Arial" w:hAnsi="Arial" w:cs="Arial"/>
          <w:color w:val="252525"/>
          <w:sz w:val="24"/>
          <w:szCs w:val="24"/>
        </w:rPr>
        <w:t xml:space="preserve">com </w:t>
      </w:r>
      <w:r w:rsidR="00181AD7" w:rsidRPr="004E407C">
        <w:rPr>
          <w:rFonts w:ascii="Arial" w:hAnsi="Arial" w:cs="Arial"/>
          <w:color w:val="252525"/>
          <w:sz w:val="24"/>
          <w:szCs w:val="24"/>
        </w:rPr>
        <w:t>entendimento, o sol e a lua, no entanto, não poderiam ser expressos em literatura hebraica pois seriam nomes de divindades de outros povos vizinhos à Israel.</w:t>
      </w:r>
      <w:r w:rsidR="00A77CDF" w:rsidRPr="004E407C">
        <w:rPr>
          <w:rFonts w:ascii="Arial" w:hAnsi="Arial" w:cs="Arial"/>
          <w:color w:val="252525"/>
          <w:sz w:val="24"/>
          <w:szCs w:val="24"/>
        </w:rPr>
        <w:t xml:space="preserve"> "</w:t>
      </w:r>
      <w:r w:rsidR="0088382E" w:rsidRPr="004E407C">
        <w:rPr>
          <w:rFonts w:ascii="Arial" w:hAnsi="Arial" w:cs="Arial"/>
          <w:color w:val="252525"/>
          <w:sz w:val="24"/>
          <w:szCs w:val="24"/>
        </w:rPr>
        <w:t>No prólogo de um tratado astroló</w:t>
      </w:r>
      <w:r w:rsidR="00A77CDF" w:rsidRPr="004E407C">
        <w:rPr>
          <w:rFonts w:ascii="Arial" w:hAnsi="Arial" w:cs="Arial"/>
          <w:color w:val="252525"/>
          <w:sz w:val="24"/>
          <w:szCs w:val="24"/>
        </w:rPr>
        <w:t>gico dos sumérios, os deuse</w:t>
      </w:r>
      <w:r w:rsidR="0088382E" w:rsidRPr="004E407C">
        <w:rPr>
          <w:rFonts w:ascii="Arial" w:hAnsi="Arial" w:cs="Arial"/>
          <w:color w:val="252525"/>
          <w:sz w:val="24"/>
          <w:szCs w:val="24"/>
        </w:rPr>
        <w:t>s</w:t>
      </w:r>
      <w:r w:rsidR="00A77CDF" w:rsidRPr="004E407C">
        <w:rPr>
          <w:rFonts w:ascii="Arial" w:hAnsi="Arial" w:cs="Arial"/>
          <w:color w:val="252525"/>
          <w:sz w:val="24"/>
          <w:szCs w:val="24"/>
        </w:rPr>
        <w:t xml:space="preserve"> principais, An, Enlil e Enki, posicionaram a lua e a estrelas a fim de determinar</w:t>
      </w:r>
      <w:r w:rsidR="0088382E" w:rsidRPr="004E407C">
        <w:rPr>
          <w:rFonts w:ascii="Arial" w:hAnsi="Arial" w:cs="Arial"/>
          <w:color w:val="252525"/>
          <w:sz w:val="24"/>
          <w:szCs w:val="24"/>
        </w:rPr>
        <w:t xml:space="preserve"> dias, meses e presságios"</w:t>
      </w:r>
      <w:r w:rsidR="00181AD7" w:rsidRPr="004E407C">
        <w:rPr>
          <w:rFonts w:ascii="Arial" w:hAnsi="Arial" w:cs="Arial"/>
          <w:color w:val="252525"/>
          <w:sz w:val="24"/>
          <w:szCs w:val="24"/>
        </w:rPr>
        <w:t xml:space="preserve"> </w:t>
      </w:r>
      <w:r w:rsidR="00190152" w:rsidRPr="004E407C">
        <w:rPr>
          <w:rFonts w:ascii="Arial" w:hAnsi="Arial" w:cs="Arial"/>
          <w:color w:val="252525"/>
          <w:sz w:val="24"/>
        </w:rPr>
        <w:t xml:space="preserve"> </w:t>
      </w:r>
    </w:p>
    <w:p w:rsidR="004E407C" w:rsidRPr="004E407C" w:rsidRDefault="004E407C" w:rsidP="004E407C">
      <w:pPr>
        <w:spacing w:after="0" w:line="360" w:lineRule="auto"/>
        <w:ind w:right="-568" w:firstLine="709"/>
        <w:jc w:val="both"/>
        <w:rPr>
          <w:rFonts w:ascii="Arial" w:hAnsi="Arial" w:cs="Arial"/>
          <w:color w:val="252525"/>
          <w:sz w:val="24"/>
        </w:rPr>
      </w:pPr>
    </w:p>
    <w:p w:rsidR="00181AD7" w:rsidRPr="004E407C" w:rsidRDefault="00181AD7" w:rsidP="004E407C">
      <w:pPr>
        <w:spacing w:after="0" w:line="240" w:lineRule="auto"/>
        <w:ind w:left="2268" w:right="-568"/>
        <w:jc w:val="both"/>
        <w:rPr>
          <w:rFonts w:ascii="Arial" w:hAnsi="Arial" w:cs="Arial"/>
          <w:color w:val="252525"/>
          <w:sz w:val="20"/>
        </w:rPr>
      </w:pPr>
      <w:r w:rsidRPr="004E407C">
        <w:rPr>
          <w:rFonts w:ascii="Arial" w:hAnsi="Arial" w:cs="Arial"/>
          <w:color w:val="252525"/>
          <w:sz w:val="20"/>
        </w:rPr>
        <w:t>O funcionamento do cosmos era muito mais importante as pessoas do mundo antigo do que sua forma física ou composição química. Elas descreviam o que viam, e o mais importante, aquilo que experi</w:t>
      </w:r>
      <w:r w:rsidR="00A77CDF" w:rsidRPr="004E407C">
        <w:rPr>
          <w:rFonts w:ascii="Arial" w:hAnsi="Arial" w:cs="Arial"/>
          <w:color w:val="252525"/>
          <w:sz w:val="20"/>
        </w:rPr>
        <w:t>mentavam do mundo cria</w:t>
      </w:r>
      <w:r w:rsidR="0088382E" w:rsidRPr="004E407C">
        <w:rPr>
          <w:rFonts w:ascii="Arial" w:hAnsi="Arial" w:cs="Arial"/>
          <w:color w:val="252525"/>
          <w:sz w:val="20"/>
        </w:rPr>
        <w:t>do</w:t>
      </w:r>
      <w:r w:rsidR="00A77CDF" w:rsidRPr="004E407C">
        <w:rPr>
          <w:rFonts w:ascii="Arial" w:hAnsi="Arial" w:cs="Arial"/>
          <w:color w:val="252525"/>
          <w:sz w:val="20"/>
        </w:rPr>
        <w:t xml:space="preserve"> por Deus</w:t>
      </w:r>
      <w:r w:rsidRPr="004E407C">
        <w:rPr>
          <w:rFonts w:ascii="Arial" w:hAnsi="Arial" w:cs="Arial"/>
          <w:color w:val="252525"/>
          <w:sz w:val="20"/>
        </w:rPr>
        <w:t>.</w:t>
      </w:r>
      <w:r w:rsidRPr="004E407C">
        <w:rPr>
          <w:rStyle w:val="Refdenotaderodap"/>
          <w:rFonts w:ascii="Arial" w:hAnsi="Arial" w:cs="Arial"/>
          <w:color w:val="252525"/>
          <w:sz w:val="20"/>
        </w:rPr>
        <w:footnoteReference w:id="10"/>
      </w:r>
      <w:r w:rsidRPr="004E407C">
        <w:rPr>
          <w:rFonts w:ascii="Arial" w:hAnsi="Arial" w:cs="Arial"/>
          <w:color w:val="252525"/>
          <w:sz w:val="20"/>
        </w:rPr>
        <w:t xml:space="preserve"> </w:t>
      </w:r>
    </w:p>
    <w:p w:rsidR="00A77CDF" w:rsidRPr="004E407C" w:rsidRDefault="00A77CDF" w:rsidP="004E407C">
      <w:pPr>
        <w:spacing w:after="0" w:line="240" w:lineRule="auto"/>
        <w:ind w:right="-568"/>
        <w:jc w:val="both"/>
        <w:rPr>
          <w:rFonts w:ascii="Arial" w:hAnsi="Arial" w:cs="Arial"/>
          <w:color w:val="252525"/>
        </w:rPr>
      </w:pPr>
    </w:p>
    <w:p w:rsidR="0088382E" w:rsidRDefault="001D52C1" w:rsidP="004E407C">
      <w:pPr>
        <w:spacing w:after="0" w:line="360" w:lineRule="auto"/>
        <w:ind w:right="-568" w:firstLine="709"/>
        <w:jc w:val="both"/>
        <w:rPr>
          <w:rFonts w:ascii="Arial" w:hAnsi="Arial" w:cs="Arial"/>
          <w:color w:val="252525"/>
          <w:sz w:val="24"/>
        </w:rPr>
      </w:pPr>
      <w:r w:rsidRPr="004E407C">
        <w:rPr>
          <w:rFonts w:ascii="Arial" w:hAnsi="Arial" w:cs="Arial"/>
          <w:color w:val="252525"/>
          <w:sz w:val="24"/>
        </w:rPr>
        <w:t xml:space="preserve">No </w:t>
      </w:r>
      <w:r w:rsidRPr="004E407C">
        <w:rPr>
          <w:rFonts w:ascii="Arial" w:hAnsi="Arial" w:cs="Arial"/>
          <w:iCs/>
          <w:color w:val="252525"/>
          <w:sz w:val="24"/>
          <w:szCs w:val="24"/>
        </w:rPr>
        <w:t xml:space="preserve">quinto dia, </w:t>
      </w:r>
      <w:r w:rsidRPr="004E407C">
        <w:rPr>
          <w:rFonts w:ascii="Arial" w:hAnsi="Arial" w:cs="Arial"/>
          <w:color w:val="252525"/>
          <w:sz w:val="24"/>
          <w:szCs w:val="24"/>
        </w:rPr>
        <w:t>o mar se encheria de criaturas vivas. Já no sexto dia, seriam criados os seres viventes na terra e nos céus.</w:t>
      </w:r>
      <w:r w:rsidRPr="004E407C">
        <w:rPr>
          <w:rFonts w:ascii="Arial" w:hAnsi="Arial" w:cs="Arial"/>
          <w:color w:val="252525"/>
          <w:sz w:val="24"/>
        </w:rPr>
        <w:t xml:space="preserve"> </w:t>
      </w:r>
      <w:r w:rsidR="00A77CDF" w:rsidRPr="004E407C">
        <w:rPr>
          <w:rFonts w:ascii="Arial" w:hAnsi="Arial" w:cs="Arial"/>
          <w:color w:val="252525"/>
          <w:sz w:val="24"/>
        </w:rPr>
        <w:t xml:space="preserve">Criaturas das mais diversas espécies, domésticas, </w:t>
      </w:r>
      <w:r w:rsidR="0088382E" w:rsidRPr="004E407C">
        <w:rPr>
          <w:rFonts w:ascii="Arial" w:hAnsi="Arial" w:cs="Arial"/>
          <w:color w:val="252525"/>
          <w:sz w:val="24"/>
        </w:rPr>
        <w:t xml:space="preserve">e </w:t>
      </w:r>
      <w:r w:rsidR="00A77CDF" w:rsidRPr="004E407C">
        <w:rPr>
          <w:rFonts w:ascii="Arial" w:hAnsi="Arial" w:cs="Arial"/>
          <w:color w:val="252525"/>
          <w:sz w:val="24"/>
        </w:rPr>
        <w:t>selvagens</w:t>
      </w:r>
      <w:r w:rsidR="0088382E" w:rsidRPr="004E407C">
        <w:rPr>
          <w:rFonts w:ascii="Arial" w:hAnsi="Arial" w:cs="Arial"/>
          <w:color w:val="252525"/>
          <w:sz w:val="24"/>
        </w:rPr>
        <w:t xml:space="preserve">. </w:t>
      </w:r>
    </w:p>
    <w:p w:rsidR="004E407C" w:rsidRPr="004E407C" w:rsidRDefault="004E407C" w:rsidP="004E407C">
      <w:pPr>
        <w:spacing w:after="0" w:line="360" w:lineRule="auto"/>
        <w:ind w:right="-568" w:firstLine="709"/>
        <w:jc w:val="both"/>
        <w:rPr>
          <w:rFonts w:ascii="Arial" w:hAnsi="Arial" w:cs="Arial"/>
          <w:color w:val="252525"/>
          <w:sz w:val="24"/>
        </w:rPr>
      </w:pPr>
    </w:p>
    <w:p w:rsidR="0088382E" w:rsidRPr="004E407C" w:rsidRDefault="0088382E" w:rsidP="004E407C">
      <w:pPr>
        <w:spacing w:after="0" w:line="240" w:lineRule="auto"/>
        <w:ind w:left="2268" w:right="-568"/>
        <w:jc w:val="both"/>
        <w:rPr>
          <w:rFonts w:ascii="Arial" w:hAnsi="Arial" w:cs="Arial"/>
          <w:color w:val="252525"/>
          <w:sz w:val="20"/>
        </w:rPr>
      </w:pPr>
      <w:r w:rsidRPr="004E407C">
        <w:rPr>
          <w:rFonts w:ascii="Arial" w:hAnsi="Arial" w:cs="Arial"/>
          <w:color w:val="252525"/>
          <w:sz w:val="20"/>
        </w:rPr>
        <w:t>No hino babilônico a Shamash, o deus sol recebe louvor e honra até mesmo dos piores grupos. Incluídos na lista estão os terríveis monstros do mar [...] Há uma submissão total de to</w:t>
      </w:r>
      <w:r w:rsidR="007C7DE6" w:rsidRPr="004E407C">
        <w:rPr>
          <w:rFonts w:ascii="Arial" w:hAnsi="Arial" w:cs="Arial"/>
          <w:color w:val="252525"/>
          <w:sz w:val="20"/>
        </w:rPr>
        <w:t xml:space="preserve">das as criaturas para com Shamash, exatamente como [...] </w:t>
      </w:r>
      <w:r w:rsidRPr="004E407C">
        <w:rPr>
          <w:rFonts w:ascii="Arial" w:hAnsi="Arial" w:cs="Arial"/>
          <w:color w:val="252525"/>
          <w:sz w:val="20"/>
        </w:rPr>
        <w:t>todas as criaturas feitas por Yahweh estão submissas a Ele.</w:t>
      </w:r>
      <w:r w:rsidR="00A77CDF" w:rsidRPr="004E407C">
        <w:rPr>
          <w:rFonts w:ascii="Arial" w:hAnsi="Arial" w:cs="Arial"/>
          <w:color w:val="252525"/>
          <w:sz w:val="20"/>
        </w:rPr>
        <w:t xml:space="preserve"> </w:t>
      </w:r>
    </w:p>
    <w:p w:rsidR="0088382E" w:rsidRPr="004E407C" w:rsidRDefault="0088382E" w:rsidP="004E407C">
      <w:pPr>
        <w:spacing w:after="0" w:line="240" w:lineRule="auto"/>
        <w:ind w:right="-568"/>
        <w:jc w:val="both"/>
        <w:rPr>
          <w:rFonts w:ascii="Arial" w:hAnsi="Arial" w:cs="Arial"/>
          <w:color w:val="252525"/>
        </w:rPr>
      </w:pPr>
    </w:p>
    <w:p w:rsidR="003C12CD" w:rsidRPr="004E407C" w:rsidRDefault="0088382E" w:rsidP="004E407C">
      <w:pPr>
        <w:spacing w:after="0" w:line="360" w:lineRule="auto"/>
        <w:ind w:right="-568" w:firstLine="709"/>
        <w:jc w:val="both"/>
        <w:rPr>
          <w:rFonts w:ascii="Arial" w:hAnsi="Arial" w:cs="Arial"/>
          <w:color w:val="252525"/>
          <w:sz w:val="24"/>
          <w:szCs w:val="24"/>
        </w:rPr>
      </w:pPr>
      <w:r w:rsidRPr="004E407C">
        <w:rPr>
          <w:rFonts w:ascii="Arial" w:hAnsi="Arial" w:cs="Arial"/>
          <w:color w:val="252525"/>
          <w:sz w:val="24"/>
        </w:rPr>
        <w:t>O sexto</w:t>
      </w:r>
      <w:r w:rsidR="001D52C1" w:rsidRPr="004E407C">
        <w:rPr>
          <w:rFonts w:ascii="Arial" w:hAnsi="Arial" w:cs="Arial"/>
          <w:color w:val="252525"/>
          <w:sz w:val="24"/>
        </w:rPr>
        <w:t xml:space="preserve"> dia, em especial, a humanidade seria </w:t>
      </w:r>
      <w:r w:rsidR="001D52C1" w:rsidRPr="004E407C">
        <w:rPr>
          <w:rFonts w:ascii="Arial" w:hAnsi="Arial" w:cs="Arial"/>
          <w:color w:val="252525"/>
          <w:sz w:val="24"/>
          <w:szCs w:val="24"/>
        </w:rPr>
        <w:t>criada com a incumbência de multiplicação da espécie, e o domínio sobre os animais, dados também à multip</w:t>
      </w:r>
      <w:r w:rsidR="00AB4EE4" w:rsidRPr="004E407C">
        <w:rPr>
          <w:rFonts w:ascii="Arial" w:hAnsi="Arial" w:cs="Arial"/>
          <w:color w:val="252525"/>
          <w:sz w:val="24"/>
          <w:szCs w:val="24"/>
        </w:rPr>
        <w:t>licação, segundo suas espécies.</w:t>
      </w:r>
      <w:r w:rsidR="00D523FB" w:rsidRPr="004E407C">
        <w:rPr>
          <w:rFonts w:ascii="Arial" w:hAnsi="Arial" w:cs="Arial"/>
          <w:color w:val="252525"/>
          <w:sz w:val="24"/>
          <w:szCs w:val="24"/>
        </w:rPr>
        <w:t xml:space="preserve"> </w:t>
      </w:r>
      <w:r w:rsidR="001D52C1" w:rsidRPr="004E407C">
        <w:rPr>
          <w:rFonts w:ascii="Arial" w:hAnsi="Arial" w:cs="Arial"/>
          <w:color w:val="252525"/>
          <w:sz w:val="24"/>
          <w:szCs w:val="24"/>
        </w:rPr>
        <w:t>O sétimo dia seria santificado como um dia de descanso</w:t>
      </w:r>
      <w:r w:rsidR="00BC733B" w:rsidRPr="004E407C">
        <w:rPr>
          <w:rFonts w:ascii="Arial" w:hAnsi="Arial" w:cs="Arial"/>
          <w:color w:val="252525"/>
          <w:sz w:val="24"/>
          <w:szCs w:val="24"/>
        </w:rPr>
        <w:t xml:space="preserve">. </w:t>
      </w:r>
      <w:r w:rsidR="0046102B" w:rsidRPr="004E407C">
        <w:rPr>
          <w:rFonts w:ascii="Arial" w:hAnsi="Arial" w:cs="Arial"/>
          <w:color w:val="252525"/>
          <w:sz w:val="24"/>
          <w:szCs w:val="24"/>
        </w:rPr>
        <w:t xml:space="preserve">Em narrativa semelhante, os escritos egípcios mencionariam o mesmo episódio relacionando seus deuses. Já com relação aos deuses sumerianos e babilônicos, o trabalho da criação seria tarefa divina, mas  a manutenção de tudo o que há, passaria a ser humana, tendo os deuses o merecido descanso. </w:t>
      </w:r>
      <w:r w:rsidR="00BC733B" w:rsidRPr="004E407C">
        <w:rPr>
          <w:rFonts w:ascii="Arial" w:hAnsi="Arial" w:cs="Arial"/>
          <w:color w:val="252525"/>
          <w:sz w:val="24"/>
          <w:szCs w:val="24"/>
        </w:rPr>
        <w:t xml:space="preserve">"No relato egípcio da criação, em Mênfis, o deus criador </w:t>
      </w:r>
      <w:r w:rsidR="00BC733B" w:rsidRPr="004E407C">
        <w:rPr>
          <w:rFonts w:ascii="Arial" w:hAnsi="Arial" w:cs="Arial"/>
          <w:color w:val="252525"/>
          <w:sz w:val="24"/>
          <w:szCs w:val="24"/>
        </w:rPr>
        <w:lastRenderedPageBreak/>
        <w:t>Ptah descansa, após terminar sua obra. A criação dos humanos pelos deuses da Mesopotâmia também é acompanhada de descanso</w:t>
      </w:r>
      <w:r w:rsidR="007C7DE6" w:rsidRPr="004E407C">
        <w:rPr>
          <w:rFonts w:ascii="Arial" w:hAnsi="Arial" w:cs="Arial"/>
          <w:color w:val="252525"/>
          <w:sz w:val="24"/>
          <w:szCs w:val="24"/>
        </w:rPr>
        <w:t>"</w:t>
      </w:r>
      <w:r w:rsidR="006978D0" w:rsidRPr="004E407C">
        <w:rPr>
          <w:rFonts w:ascii="Arial" w:hAnsi="Arial" w:cs="Arial"/>
          <w:color w:val="252525"/>
          <w:sz w:val="24"/>
          <w:szCs w:val="24"/>
        </w:rPr>
        <w:t>.</w:t>
      </w:r>
      <w:r w:rsidR="00BC733B" w:rsidRPr="004E407C">
        <w:rPr>
          <w:rStyle w:val="Refdenotaderodap"/>
          <w:rFonts w:ascii="Arial" w:hAnsi="Arial" w:cs="Arial"/>
          <w:color w:val="252525"/>
          <w:sz w:val="24"/>
          <w:szCs w:val="24"/>
        </w:rPr>
        <w:footnoteReference w:id="11"/>
      </w:r>
    </w:p>
    <w:p w:rsidR="0046102B" w:rsidRPr="004E407C" w:rsidRDefault="007C7DE6" w:rsidP="004E407C">
      <w:pPr>
        <w:spacing w:after="0" w:line="360" w:lineRule="auto"/>
        <w:ind w:right="-568" w:firstLine="709"/>
        <w:jc w:val="both"/>
        <w:rPr>
          <w:rFonts w:ascii="Arial" w:hAnsi="Arial" w:cs="Arial"/>
          <w:color w:val="252525"/>
          <w:sz w:val="24"/>
          <w:szCs w:val="24"/>
        </w:rPr>
      </w:pPr>
      <w:r w:rsidRPr="004E407C">
        <w:rPr>
          <w:rFonts w:ascii="Arial" w:hAnsi="Arial" w:cs="Arial"/>
          <w:color w:val="252525"/>
          <w:sz w:val="24"/>
          <w:szCs w:val="24"/>
        </w:rPr>
        <w:t>A criação do mundo, segundo os escritos babilônicos, teria por motivação o próprio deleite e apreciação dos deuses, onde o surgimento do homem seria uma ideia de última hora, pois os deuses precisariam de escravos para suprirem a comodidade de vida. Esta ideia seria oposta às narrativas bíblicas.</w:t>
      </w:r>
      <w:r w:rsidR="00D523FB" w:rsidRPr="004E407C">
        <w:rPr>
          <w:rFonts w:ascii="Arial" w:hAnsi="Arial" w:cs="Arial"/>
          <w:color w:val="252525"/>
          <w:sz w:val="24"/>
          <w:szCs w:val="24"/>
        </w:rPr>
        <w:t xml:space="preserve"> </w:t>
      </w:r>
      <w:r w:rsidR="003C12CD" w:rsidRPr="004E407C">
        <w:rPr>
          <w:rFonts w:ascii="Arial" w:hAnsi="Arial" w:cs="Arial"/>
          <w:color w:val="252525"/>
          <w:sz w:val="24"/>
          <w:szCs w:val="24"/>
        </w:rPr>
        <w:t xml:space="preserve">Mas, como seria a formação deste ser </w:t>
      </w:r>
      <w:r w:rsidRPr="004E407C">
        <w:rPr>
          <w:rFonts w:ascii="Arial" w:hAnsi="Arial" w:cs="Arial"/>
          <w:color w:val="252525"/>
          <w:sz w:val="24"/>
          <w:szCs w:val="24"/>
        </w:rPr>
        <w:t xml:space="preserve">humano </w:t>
      </w:r>
      <w:r w:rsidR="003C12CD" w:rsidRPr="004E407C">
        <w:rPr>
          <w:rFonts w:ascii="Arial" w:hAnsi="Arial" w:cs="Arial"/>
          <w:color w:val="252525"/>
          <w:sz w:val="24"/>
          <w:szCs w:val="24"/>
        </w:rPr>
        <w:t xml:space="preserve">que herdaria o usufruto de tudo o que há, </w:t>
      </w:r>
      <w:r w:rsidRPr="004E407C">
        <w:rPr>
          <w:rFonts w:ascii="Arial" w:hAnsi="Arial" w:cs="Arial"/>
          <w:color w:val="252525"/>
          <w:sz w:val="24"/>
          <w:szCs w:val="24"/>
        </w:rPr>
        <w:t xml:space="preserve">na perspectiva hebraica, </w:t>
      </w:r>
      <w:r w:rsidR="003C12CD" w:rsidRPr="004E407C">
        <w:rPr>
          <w:rFonts w:ascii="Arial" w:hAnsi="Arial" w:cs="Arial"/>
          <w:color w:val="252525"/>
          <w:sz w:val="24"/>
          <w:szCs w:val="24"/>
        </w:rPr>
        <w:t>entretanto também teria a incumbência de administrar e dominar sobre as outras espécies. Não seria este ser, dominado por outra coisa, ou outro alguém?</w:t>
      </w:r>
    </w:p>
    <w:p w:rsidR="00F817CF" w:rsidRPr="004E407C" w:rsidRDefault="00F817CF" w:rsidP="004E407C">
      <w:pPr>
        <w:spacing w:after="0" w:line="360" w:lineRule="auto"/>
        <w:ind w:right="-568" w:firstLine="709"/>
        <w:jc w:val="both"/>
        <w:rPr>
          <w:rFonts w:ascii="Arial" w:hAnsi="Arial" w:cs="Arial"/>
          <w:color w:val="252525"/>
          <w:sz w:val="24"/>
        </w:rPr>
      </w:pPr>
    </w:p>
    <w:p w:rsidR="003A15B7" w:rsidRPr="004E407C" w:rsidRDefault="00B613D5" w:rsidP="004E407C">
      <w:pPr>
        <w:shd w:val="clear" w:color="auto" w:fill="FFFFFF"/>
        <w:spacing w:after="0" w:line="304" w:lineRule="atLeast"/>
        <w:ind w:right="-568"/>
        <w:rPr>
          <w:rStyle w:val="no-conversion"/>
          <w:rFonts w:ascii="Arial" w:hAnsi="Arial" w:cs="Arial"/>
          <w:b/>
          <w:bCs/>
          <w:color w:val="252525"/>
          <w:sz w:val="24"/>
          <w:szCs w:val="19"/>
          <w:shd w:val="clear" w:color="auto" w:fill="FFFFFF"/>
        </w:rPr>
      </w:pPr>
      <w:r>
        <w:rPr>
          <w:rStyle w:val="no-conversion"/>
          <w:rFonts w:ascii="Arial" w:hAnsi="Arial" w:cs="Arial"/>
          <w:b/>
          <w:bCs/>
          <w:color w:val="252525"/>
          <w:sz w:val="24"/>
          <w:szCs w:val="19"/>
          <w:shd w:val="clear" w:color="auto" w:fill="FFFFFF"/>
        </w:rPr>
        <w:t>3 FORMOU O SENHOR DEUS O HOMEM</w:t>
      </w:r>
    </w:p>
    <w:p w:rsidR="00A77CDF" w:rsidRPr="004E407C" w:rsidRDefault="00A77CDF" w:rsidP="004E407C">
      <w:pPr>
        <w:shd w:val="clear" w:color="auto" w:fill="FFFFFF"/>
        <w:spacing w:before="100" w:beforeAutospacing="1" w:after="24" w:line="304" w:lineRule="atLeast"/>
        <w:ind w:right="-568" w:firstLine="709"/>
        <w:jc w:val="both"/>
        <w:rPr>
          <w:rFonts w:ascii="Arial" w:hAnsi="Arial" w:cs="Arial"/>
          <w:color w:val="252525"/>
          <w:sz w:val="19"/>
          <w:szCs w:val="19"/>
        </w:rPr>
      </w:pPr>
    </w:p>
    <w:p w:rsidR="00A45F79" w:rsidRPr="004E407C" w:rsidRDefault="00D94B7B" w:rsidP="004E407C">
      <w:pPr>
        <w:spacing w:after="0" w:line="360" w:lineRule="auto"/>
        <w:ind w:right="-568" w:firstLine="709"/>
        <w:jc w:val="both"/>
        <w:rPr>
          <w:rFonts w:ascii="Arial" w:hAnsi="Arial" w:cs="Arial"/>
          <w:sz w:val="24"/>
        </w:rPr>
      </w:pPr>
      <w:r w:rsidRPr="004E407C">
        <w:rPr>
          <w:rFonts w:ascii="Arial" w:hAnsi="Arial" w:cs="Arial"/>
          <w:sz w:val="24"/>
        </w:rPr>
        <w:t>Em narrativa do Gênesis</w:t>
      </w:r>
      <w:r w:rsidR="00E0036F" w:rsidRPr="004E407C">
        <w:rPr>
          <w:rFonts w:ascii="Arial" w:hAnsi="Arial" w:cs="Arial"/>
          <w:sz w:val="24"/>
        </w:rPr>
        <w:t>,</w:t>
      </w:r>
      <w:r w:rsidRPr="004E407C">
        <w:rPr>
          <w:rFonts w:ascii="Arial" w:hAnsi="Arial" w:cs="Arial"/>
          <w:sz w:val="24"/>
        </w:rPr>
        <w:t xml:space="preserve"> o homem teria sido criado do pó da terra</w:t>
      </w:r>
      <w:r w:rsidR="00E0036F" w:rsidRPr="004E407C">
        <w:rPr>
          <w:rFonts w:ascii="Arial" w:hAnsi="Arial" w:cs="Arial"/>
          <w:sz w:val="24"/>
        </w:rPr>
        <w:t xml:space="preserve"> e recebido da parte de Yahweh, o sopro de vida </w:t>
      </w:r>
      <w:r w:rsidR="00E0036F" w:rsidRPr="004E407C">
        <w:rPr>
          <w:rFonts w:ascii="Arial" w:hAnsi="Arial" w:cs="Arial"/>
          <w:color w:val="252525"/>
          <w:sz w:val="32"/>
          <w:szCs w:val="19"/>
          <w:shd w:val="clear" w:color="auto" w:fill="FFFFFF"/>
        </w:rPr>
        <w:t>ש</w:t>
      </w:r>
      <w:r w:rsidR="001A3E0F" w:rsidRPr="004E407C">
        <w:rPr>
          <w:rFonts w:ascii="Arial" w:hAnsi="Arial" w:cs="Arial"/>
          <w:color w:val="252525"/>
          <w:sz w:val="32"/>
          <w:szCs w:val="19"/>
          <w:shd w:val="clear" w:color="auto" w:fill="FFFFFF"/>
        </w:rPr>
        <w:t>פ</w:t>
      </w:r>
      <w:r w:rsidR="00E0036F" w:rsidRPr="004E407C">
        <w:rPr>
          <w:rFonts w:ascii="Arial" w:hAnsi="Arial" w:cs="Arial"/>
          <w:color w:val="252525"/>
          <w:sz w:val="32"/>
          <w:szCs w:val="19"/>
          <w:shd w:val="clear" w:color="auto" w:fill="FFFFFF"/>
        </w:rPr>
        <w:t>נֶ</w:t>
      </w:r>
      <w:r w:rsidR="00990CDA" w:rsidRPr="004E407C">
        <w:rPr>
          <w:rFonts w:ascii="Arial" w:hAnsi="Arial" w:cs="Arial"/>
          <w:sz w:val="32"/>
        </w:rPr>
        <w:t xml:space="preserve"> </w:t>
      </w:r>
      <w:r w:rsidR="00D523FB" w:rsidRPr="004E407C">
        <w:rPr>
          <w:rFonts w:ascii="Arial" w:hAnsi="Arial" w:cs="Arial"/>
          <w:i/>
          <w:sz w:val="24"/>
        </w:rPr>
        <w:t>n</w:t>
      </w:r>
      <w:r w:rsidR="00E0036F" w:rsidRPr="004E407C">
        <w:rPr>
          <w:rFonts w:ascii="Arial" w:hAnsi="Arial" w:cs="Arial"/>
          <w:i/>
          <w:sz w:val="24"/>
        </w:rPr>
        <w:t>ephesh</w:t>
      </w:r>
      <w:r w:rsidR="00E0036F" w:rsidRPr="004E407C">
        <w:rPr>
          <w:rFonts w:ascii="Arial" w:hAnsi="Arial" w:cs="Arial"/>
          <w:sz w:val="24"/>
        </w:rPr>
        <w:t xml:space="preserve"> - o que o</w:t>
      </w:r>
      <w:r w:rsidR="007326AA" w:rsidRPr="004E407C">
        <w:rPr>
          <w:rFonts w:ascii="Arial" w:hAnsi="Arial" w:cs="Arial"/>
          <w:sz w:val="24"/>
        </w:rPr>
        <w:t xml:space="preserve"> tornaria a imagem e semelhança de seu criador. Uma essência do que representa. </w:t>
      </w:r>
      <w:r w:rsidR="00E65593" w:rsidRPr="004E407C">
        <w:rPr>
          <w:rFonts w:ascii="Arial" w:hAnsi="Arial" w:cs="Arial"/>
          <w:sz w:val="24"/>
        </w:rPr>
        <w:t xml:space="preserve">Não teria poder para realizar as mesmas coisas que o Criador faria, mas teria em si uma ligação essencial, que possibilitaria a auto consciência, a percepção do que há no mundo, e discernimento racional e espiritual. Certa percepção do que seriam limites e censuras, e do que seriam permissões e usufrutos. </w:t>
      </w:r>
      <w:r w:rsidR="00375F33" w:rsidRPr="004E407C">
        <w:rPr>
          <w:rFonts w:ascii="Arial" w:hAnsi="Arial" w:cs="Arial"/>
          <w:sz w:val="24"/>
        </w:rPr>
        <w:t>"O homem é uma imago dei, ele habita, tal como seu Criador e modelo, o paraíso".</w:t>
      </w:r>
      <w:r w:rsidR="00375F33" w:rsidRPr="004E407C">
        <w:rPr>
          <w:rStyle w:val="Refdenotaderodap"/>
          <w:rFonts w:ascii="Arial" w:hAnsi="Arial" w:cs="Arial"/>
          <w:sz w:val="24"/>
        </w:rPr>
        <w:footnoteReference w:id="12"/>
      </w:r>
      <w:r w:rsidR="00375F33" w:rsidRPr="004E407C">
        <w:rPr>
          <w:rFonts w:ascii="Arial" w:hAnsi="Arial" w:cs="Arial"/>
          <w:sz w:val="24"/>
        </w:rPr>
        <w:t xml:space="preserve"> </w:t>
      </w:r>
    </w:p>
    <w:p w:rsidR="00B340FC" w:rsidRDefault="00581DF0" w:rsidP="004E407C">
      <w:pPr>
        <w:spacing w:after="0" w:line="360" w:lineRule="auto"/>
        <w:ind w:right="-568" w:firstLine="709"/>
        <w:jc w:val="both"/>
        <w:rPr>
          <w:rFonts w:ascii="Arial" w:hAnsi="Arial" w:cs="Arial"/>
          <w:sz w:val="24"/>
        </w:rPr>
      </w:pPr>
      <w:r w:rsidRPr="004E407C">
        <w:rPr>
          <w:rFonts w:ascii="Arial" w:hAnsi="Arial" w:cs="Arial"/>
          <w:sz w:val="24"/>
        </w:rPr>
        <w:t>Em contra posiç</w:t>
      </w:r>
      <w:r w:rsidR="00C1410D" w:rsidRPr="004E407C">
        <w:rPr>
          <w:rFonts w:ascii="Arial" w:hAnsi="Arial" w:cs="Arial"/>
          <w:sz w:val="24"/>
        </w:rPr>
        <w:t>ão, as tradições mesopotâmias</w:t>
      </w:r>
      <w:r w:rsidRPr="004E407C">
        <w:rPr>
          <w:rFonts w:ascii="Arial" w:hAnsi="Arial" w:cs="Arial"/>
          <w:sz w:val="24"/>
        </w:rPr>
        <w:t xml:space="preserve"> falariam de seres humanos criados à imagem de seus deuses. Geralmente, a imagem dos senhores e reis seriam erigidas em forma de grandes obras e estátuas esculpidas para estabelecerem a autoridade, em determinada região. "Mas, no texto egípcio, as Instruções de Merikare, identifica a humanidade como formada por imagem de Deus, de cujo corpo se originaram". Sobre o mesmo texto egípcio</w:t>
      </w:r>
      <w:r w:rsidR="00FA3E9D" w:rsidRPr="004E407C">
        <w:rPr>
          <w:rFonts w:ascii="Arial" w:hAnsi="Arial" w:cs="Arial"/>
          <w:sz w:val="24"/>
        </w:rPr>
        <w:t>, haveria coincidência com o texto hebraico, sobremodo que</w:t>
      </w:r>
      <w:r w:rsidRPr="004E407C">
        <w:rPr>
          <w:rFonts w:ascii="Arial" w:hAnsi="Arial" w:cs="Arial"/>
          <w:sz w:val="24"/>
        </w:rPr>
        <w:t xml:space="preserve"> o homem seria formado por lágrimas dos deuses misturadas à argila, também com sopro de vida divino, no nariz do homem</w:t>
      </w:r>
      <w:r w:rsidR="00BF3115" w:rsidRPr="004E407C">
        <w:rPr>
          <w:rFonts w:ascii="Arial" w:hAnsi="Arial" w:cs="Arial"/>
          <w:sz w:val="24"/>
        </w:rPr>
        <w:t>.</w:t>
      </w:r>
      <w:r w:rsidR="00B340FC" w:rsidRPr="004E407C">
        <w:rPr>
          <w:rFonts w:ascii="Arial" w:hAnsi="Arial" w:cs="Arial"/>
          <w:sz w:val="24"/>
        </w:rPr>
        <w:t xml:space="preserve"> O homem seria um ser com a essência divina, não um deus, mas colocado acima de toda a criação, inclusive para governá-la, com capacidades de auto consciência, e preceptoria. Isso se faria notar no momento em que a narrativa </w:t>
      </w:r>
      <w:r w:rsidR="00B340FC" w:rsidRPr="004E407C">
        <w:rPr>
          <w:rFonts w:ascii="Arial" w:hAnsi="Arial" w:cs="Arial"/>
          <w:sz w:val="24"/>
        </w:rPr>
        <w:lastRenderedPageBreak/>
        <w:t>expressa sua procura por alguém que lhe fosse companheira de mesma espécie, desejada e pedida ao Criador.</w:t>
      </w:r>
      <w:r w:rsidRPr="004E407C">
        <w:rPr>
          <w:rStyle w:val="Refdenotaderodap"/>
          <w:rFonts w:ascii="Arial" w:hAnsi="Arial" w:cs="Arial"/>
          <w:sz w:val="24"/>
        </w:rPr>
        <w:footnoteReference w:id="13"/>
      </w:r>
      <w:r w:rsidR="007326AA" w:rsidRPr="004E407C">
        <w:rPr>
          <w:rFonts w:ascii="Arial" w:hAnsi="Arial" w:cs="Arial"/>
          <w:sz w:val="24"/>
        </w:rPr>
        <w:t xml:space="preserve"> </w:t>
      </w:r>
    </w:p>
    <w:p w:rsidR="00B613D5" w:rsidRPr="004E407C" w:rsidRDefault="00B613D5" w:rsidP="004E407C">
      <w:pPr>
        <w:spacing w:after="0" w:line="360" w:lineRule="auto"/>
        <w:ind w:right="-568" w:firstLine="709"/>
        <w:jc w:val="both"/>
        <w:rPr>
          <w:rFonts w:ascii="Arial" w:hAnsi="Arial" w:cs="Arial"/>
          <w:sz w:val="24"/>
        </w:rPr>
      </w:pPr>
    </w:p>
    <w:p w:rsidR="009B5051" w:rsidRDefault="00B340FC" w:rsidP="004E407C">
      <w:pPr>
        <w:spacing w:after="0" w:line="240" w:lineRule="auto"/>
        <w:ind w:left="2268" w:right="-568"/>
        <w:jc w:val="both"/>
        <w:rPr>
          <w:rFonts w:ascii="Arial" w:hAnsi="Arial" w:cs="Arial"/>
          <w:sz w:val="20"/>
        </w:rPr>
      </w:pPr>
      <w:r w:rsidRPr="004E407C">
        <w:rPr>
          <w:rFonts w:ascii="Arial" w:hAnsi="Arial" w:cs="Arial"/>
          <w:sz w:val="20"/>
        </w:rPr>
        <w:t>O fato de Eva ter sido criada de uma costela de Adão pode ser melhor esclarecido pelo conhecimento da língua suméria. A palavra suméria para costela é ti. É interessante saber que ti significa "vida", exatamente o mesmo significado de Eva</w:t>
      </w:r>
      <w:r w:rsidR="009B5051" w:rsidRPr="004E407C">
        <w:rPr>
          <w:rFonts w:ascii="Arial" w:hAnsi="Arial" w:cs="Arial"/>
          <w:sz w:val="20"/>
        </w:rPr>
        <w:t>.</w:t>
      </w:r>
      <w:r w:rsidR="009B5051" w:rsidRPr="004E407C">
        <w:rPr>
          <w:rStyle w:val="Refdenotaderodap"/>
          <w:rFonts w:ascii="Arial" w:hAnsi="Arial" w:cs="Arial"/>
          <w:sz w:val="20"/>
        </w:rPr>
        <w:footnoteReference w:id="14"/>
      </w:r>
      <w:r w:rsidR="009B5051" w:rsidRPr="004E407C">
        <w:rPr>
          <w:rFonts w:ascii="Arial" w:hAnsi="Arial" w:cs="Arial"/>
          <w:sz w:val="20"/>
        </w:rPr>
        <w:t xml:space="preserve"> </w:t>
      </w:r>
    </w:p>
    <w:p w:rsidR="00B613D5" w:rsidRPr="004E407C" w:rsidRDefault="00B613D5" w:rsidP="004E407C">
      <w:pPr>
        <w:spacing w:after="0" w:line="240" w:lineRule="auto"/>
        <w:ind w:left="2268" w:right="-568"/>
        <w:jc w:val="both"/>
        <w:rPr>
          <w:rFonts w:ascii="Arial" w:hAnsi="Arial" w:cs="Arial"/>
          <w:sz w:val="20"/>
        </w:rPr>
      </w:pPr>
    </w:p>
    <w:p w:rsidR="002133BC" w:rsidRPr="004E407C" w:rsidRDefault="002133BC" w:rsidP="004E407C">
      <w:pPr>
        <w:spacing w:after="0" w:line="240" w:lineRule="auto"/>
        <w:ind w:right="-568"/>
        <w:jc w:val="both"/>
        <w:rPr>
          <w:rFonts w:ascii="Arial" w:hAnsi="Arial" w:cs="Arial"/>
        </w:rPr>
      </w:pPr>
    </w:p>
    <w:p w:rsidR="00BF3115" w:rsidRPr="004E407C" w:rsidRDefault="002133BC" w:rsidP="004E407C">
      <w:pPr>
        <w:spacing w:after="0" w:line="360" w:lineRule="auto"/>
        <w:ind w:right="-568" w:firstLine="709"/>
        <w:jc w:val="both"/>
        <w:rPr>
          <w:rFonts w:ascii="Arial" w:hAnsi="Arial" w:cs="Arial"/>
          <w:sz w:val="24"/>
        </w:rPr>
      </w:pPr>
      <w:r w:rsidRPr="004E407C">
        <w:rPr>
          <w:rFonts w:ascii="Arial" w:hAnsi="Arial" w:cs="Arial"/>
          <w:sz w:val="24"/>
        </w:rPr>
        <w:t>A essencialidade divina no homem, talvez não teria sido suficiente</w:t>
      </w:r>
      <w:r w:rsidR="00F817CF" w:rsidRPr="004E407C">
        <w:rPr>
          <w:rFonts w:ascii="Arial" w:hAnsi="Arial" w:cs="Arial"/>
          <w:sz w:val="24"/>
        </w:rPr>
        <w:t xml:space="preserve"> para tomar decisões que ocasionassem em benesses, como resultados de escolhas. O homem, mediante sua capacidade de</w:t>
      </w:r>
      <w:r w:rsidR="00FF6A26" w:rsidRPr="004E407C">
        <w:rPr>
          <w:rFonts w:ascii="Arial" w:hAnsi="Arial" w:cs="Arial"/>
          <w:sz w:val="24"/>
        </w:rPr>
        <w:t xml:space="preserve"> </w:t>
      </w:r>
      <w:r w:rsidR="00BF3115" w:rsidRPr="004E407C">
        <w:rPr>
          <w:rFonts w:ascii="Arial" w:hAnsi="Arial" w:cs="Arial"/>
          <w:sz w:val="24"/>
        </w:rPr>
        <w:t>percepção do que há no mundo, e disc</w:t>
      </w:r>
      <w:r w:rsidR="00F817CF" w:rsidRPr="004E407C">
        <w:rPr>
          <w:rFonts w:ascii="Arial" w:hAnsi="Arial" w:cs="Arial"/>
          <w:sz w:val="24"/>
        </w:rPr>
        <w:t>ernimento racional e espiritual, desejaria ser igual ao Criador</w:t>
      </w:r>
      <w:r w:rsidR="003F56E4" w:rsidRPr="004E407C">
        <w:rPr>
          <w:rFonts w:ascii="Arial" w:hAnsi="Arial" w:cs="Arial"/>
          <w:sz w:val="24"/>
        </w:rPr>
        <w:t xml:space="preserve">. </w:t>
      </w:r>
      <w:r w:rsidR="00B40D19" w:rsidRPr="004E407C">
        <w:rPr>
          <w:rFonts w:ascii="Arial" w:hAnsi="Arial" w:cs="Arial"/>
          <w:sz w:val="24"/>
        </w:rPr>
        <w:t>Por outro lado</w:t>
      </w:r>
      <w:r w:rsidR="003F56E4" w:rsidRPr="004E407C">
        <w:rPr>
          <w:rFonts w:ascii="Arial" w:hAnsi="Arial" w:cs="Arial"/>
          <w:sz w:val="24"/>
        </w:rPr>
        <w:t xml:space="preserve">, poderíamos refletir que a mensagem construto sacerdotal estaria arrolada a uma condição ideativa de obediência e devoção à </w:t>
      </w:r>
      <w:r w:rsidR="003F56E4" w:rsidRPr="004E407C">
        <w:rPr>
          <w:rFonts w:ascii="Arial" w:hAnsi="Arial" w:cs="Arial"/>
          <w:i/>
          <w:sz w:val="24"/>
        </w:rPr>
        <w:t>Yahweh</w:t>
      </w:r>
      <w:r w:rsidR="003F56E4" w:rsidRPr="004E407C">
        <w:rPr>
          <w:rFonts w:ascii="Arial" w:hAnsi="Arial" w:cs="Arial"/>
          <w:sz w:val="24"/>
        </w:rPr>
        <w:t xml:space="preserve">, com fins à manutenção de estrutura política e religiosa, utilizada em </w:t>
      </w:r>
      <w:r w:rsidR="00D945F1" w:rsidRPr="004E407C">
        <w:rPr>
          <w:rFonts w:ascii="Arial" w:hAnsi="Arial" w:cs="Arial"/>
          <w:sz w:val="24"/>
        </w:rPr>
        <w:t>manutenção de monarquia</w:t>
      </w:r>
      <w:r w:rsidR="003F56E4" w:rsidRPr="004E407C">
        <w:rPr>
          <w:rFonts w:ascii="Arial" w:hAnsi="Arial" w:cs="Arial"/>
          <w:sz w:val="24"/>
        </w:rPr>
        <w:t>.</w:t>
      </w:r>
      <w:r w:rsidR="003F56E4" w:rsidRPr="004E407C">
        <w:rPr>
          <w:rStyle w:val="Refdenotaderodap"/>
          <w:rFonts w:ascii="Arial" w:hAnsi="Arial" w:cs="Arial"/>
          <w:sz w:val="24"/>
        </w:rPr>
        <w:footnoteReference w:id="15"/>
      </w:r>
      <w:r w:rsidR="003F56E4" w:rsidRPr="004E407C">
        <w:rPr>
          <w:rFonts w:ascii="Arial" w:hAnsi="Arial" w:cs="Arial"/>
          <w:sz w:val="24"/>
        </w:rPr>
        <w:t xml:space="preserve"> </w:t>
      </w:r>
    </w:p>
    <w:p w:rsidR="003F56E4" w:rsidRPr="004E407C" w:rsidRDefault="00B40D19" w:rsidP="004E407C">
      <w:pPr>
        <w:spacing w:after="0" w:line="360" w:lineRule="auto"/>
        <w:ind w:right="-568" w:firstLine="709"/>
        <w:jc w:val="both"/>
        <w:rPr>
          <w:rFonts w:ascii="Arial" w:hAnsi="Arial" w:cs="Arial"/>
          <w:sz w:val="24"/>
        </w:rPr>
      </w:pPr>
      <w:r w:rsidRPr="004E407C">
        <w:rPr>
          <w:rFonts w:ascii="Arial" w:hAnsi="Arial" w:cs="Arial"/>
          <w:sz w:val="24"/>
        </w:rPr>
        <w:t>Não obstante, as intenções do texto em Gênesis, a intenção humana em se igualar aos deuses seriam proeminentes em alguns outros textos sobre mitos antigos, sendo que nestes, ser como Deus significaria em obter a vida eterna, enquanto que o texto hebreu, ser como Deus significaria ter a sabedoria do Criador.</w:t>
      </w:r>
      <w:r w:rsidR="002B53DF" w:rsidRPr="004E407C">
        <w:rPr>
          <w:rFonts w:ascii="Arial" w:hAnsi="Arial" w:cs="Arial"/>
          <w:sz w:val="24"/>
        </w:rPr>
        <w:t xml:space="preserve"> A ordem expressa que seria dada pelo próprio Deus, negaria o usufruto de apenas uma árvore, dentre todas as árvores do jardim, uma vez preparado para a moradia do homem, o que levaria ao homem a se perguntar o que aconteceria se esta orientação fosse desobedecida.</w:t>
      </w:r>
      <w:r w:rsidR="00C94FA1" w:rsidRPr="004E407C">
        <w:rPr>
          <w:rStyle w:val="Refdenotaderodap"/>
          <w:rFonts w:ascii="Arial" w:hAnsi="Arial" w:cs="Arial"/>
          <w:sz w:val="24"/>
        </w:rPr>
        <w:footnoteReference w:id="16"/>
      </w:r>
      <w:r w:rsidR="00D945F1" w:rsidRPr="004E407C">
        <w:rPr>
          <w:rFonts w:ascii="Arial" w:hAnsi="Arial" w:cs="Arial"/>
          <w:sz w:val="24"/>
        </w:rPr>
        <w:t xml:space="preserve"> </w:t>
      </w:r>
    </w:p>
    <w:p w:rsidR="002B53DF" w:rsidRPr="004E407C" w:rsidRDefault="00C94FA1" w:rsidP="004E407C">
      <w:pPr>
        <w:tabs>
          <w:tab w:val="left" w:pos="1589"/>
        </w:tabs>
        <w:spacing w:after="0" w:line="360" w:lineRule="auto"/>
        <w:ind w:right="-568" w:firstLine="680"/>
        <w:jc w:val="both"/>
        <w:rPr>
          <w:rFonts w:ascii="Arial" w:hAnsi="Arial" w:cs="Arial"/>
          <w:sz w:val="24"/>
        </w:rPr>
      </w:pPr>
      <w:r w:rsidRPr="004E407C">
        <w:rPr>
          <w:rFonts w:ascii="Arial" w:hAnsi="Arial" w:cs="Arial"/>
          <w:sz w:val="24"/>
        </w:rPr>
        <w:t>O relato hebraico sobre a criação do homem não seria</w:t>
      </w:r>
      <w:r w:rsidR="0062576B" w:rsidRPr="004E407C">
        <w:rPr>
          <w:rFonts w:ascii="Arial" w:hAnsi="Arial" w:cs="Arial"/>
          <w:sz w:val="24"/>
        </w:rPr>
        <w:t xml:space="preserve"> o único, no entanto, encanta</w:t>
      </w:r>
      <w:r w:rsidRPr="004E407C">
        <w:rPr>
          <w:rFonts w:ascii="Arial" w:hAnsi="Arial" w:cs="Arial"/>
          <w:sz w:val="24"/>
        </w:rPr>
        <w:t>ria</w:t>
      </w:r>
      <w:r w:rsidR="0062576B" w:rsidRPr="004E407C">
        <w:rPr>
          <w:rFonts w:ascii="Arial" w:hAnsi="Arial" w:cs="Arial"/>
          <w:sz w:val="24"/>
        </w:rPr>
        <w:t xml:space="preserve"> pela sua sistemática e senso situacional de desenvolvimento. </w:t>
      </w:r>
      <w:r w:rsidR="00D945F1" w:rsidRPr="004E407C">
        <w:rPr>
          <w:rFonts w:ascii="Arial" w:hAnsi="Arial" w:cs="Arial"/>
          <w:sz w:val="24"/>
        </w:rPr>
        <w:t xml:space="preserve">Neste trabalho, </w:t>
      </w:r>
      <w:r w:rsidRPr="004E407C">
        <w:rPr>
          <w:rFonts w:ascii="Arial" w:hAnsi="Arial" w:cs="Arial"/>
          <w:sz w:val="24"/>
        </w:rPr>
        <w:t>s</w:t>
      </w:r>
      <w:r w:rsidR="00D945F1" w:rsidRPr="004E407C">
        <w:rPr>
          <w:rFonts w:ascii="Arial" w:hAnsi="Arial" w:cs="Arial"/>
          <w:sz w:val="24"/>
        </w:rPr>
        <w:t xml:space="preserve">entimos atraído por incluir elementos de uma linguagem, que ao mesmo tempo </w:t>
      </w:r>
      <w:r w:rsidRPr="004E407C">
        <w:rPr>
          <w:rFonts w:ascii="Arial" w:hAnsi="Arial" w:cs="Arial"/>
          <w:sz w:val="24"/>
        </w:rPr>
        <w:t xml:space="preserve">em que </w:t>
      </w:r>
      <w:r w:rsidR="00D945F1" w:rsidRPr="004E407C">
        <w:rPr>
          <w:rFonts w:ascii="Arial" w:hAnsi="Arial" w:cs="Arial"/>
          <w:sz w:val="24"/>
        </w:rPr>
        <w:t>se afastaria do discurso elaborado religioso</w:t>
      </w:r>
      <w:r w:rsidRPr="004E407C">
        <w:rPr>
          <w:rFonts w:ascii="Arial" w:hAnsi="Arial" w:cs="Arial"/>
          <w:sz w:val="24"/>
        </w:rPr>
        <w:t xml:space="preserve">, trazendo abordagem de forma científica, também seria influenciada por preceitos culturais de civilização judaico, romana, cristã. </w:t>
      </w:r>
      <w:r w:rsidR="00D945F1" w:rsidRPr="004E407C">
        <w:rPr>
          <w:rFonts w:ascii="Arial" w:hAnsi="Arial" w:cs="Arial"/>
          <w:sz w:val="24"/>
        </w:rPr>
        <w:t>E</w:t>
      </w:r>
      <w:r w:rsidR="006978D0" w:rsidRPr="004E407C">
        <w:rPr>
          <w:rFonts w:ascii="Arial" w:hAnsi="Arial" w:cs="Arial"/>
          <w:sz w:val="24"/>
        </w:rPr>
        <w:t>nsaiamos a possibilidade de conjugarmos</w:t>
      </w:r>
      <w:r w:rsidR="0062576B" w:rsidRPr="004E407C">
        <w:rPr>
          <w:rFonts w:ascii="Arial" w:hAnsi="Arial" w:cs="Arial"/>
          <w:sz w:val="24"/>
        </w:rPr>
        <w:t xml:space="preserve"> preceitos de um inventor e sua invenção, a fim de discutirmos a constituição humana. O pensamento de Sigmund Freud, o inventor da psicanálise,</w:t>
      </w:r>
      <w:r w:rsidR="00FC1BF4" w:rsidRPr="004E407C">
        <w:rPr>
          <w:rStyle w:val="Refdenotaderodap"/>
          <w:rFonts w:ascii="Arial" w:hAnsi="Arial" w:cs="Arial"/>
          <w:sz w:val="24"/>
        </w:rPr>
        <w:footnoteReference w:id="17"/>
      </w:r>
      <w:r w:rsidR="0062576B" w:rsidRPr="004E407C">
        <w:rPr>
          <w:rFonts w:ascii="Arial" w:hAnsi="Arial" w:cs="Arial"/>
          <w:sz w:val="24"/>
        </w:rPr>
        <w:t xml:space="preserve"> </w:t>
      </w:r>
      <w:r w:rsidRPr="004E407C">
        <w:rPr>
          <w:rFonts w:ascii="Arial" w:hAnsi="Arial" w:cs="Arial"/>
          <w:sz w:val="24"/>
        </w:rPr>
        <w:t>de tradição judaica, t</w:t>
      </w:r>
      <w:r w:rsidR="0062576B" w:rsidRPr="004E407C">
        <w:rPr>
          <w:rFonts w:ascii="Arial" w:hAnsi="Arial" w:cs="Arial"/>
          <w:sz w:val="24"/>
        </w:rPr>
        <w:t>raria certa base para refletirmos sob o episódio da queda do ho</w:t>
      </w:r>
      <w:r w:rsidRPr="004E407C">
        <w:rPr>
          <w:rFonts w:ascii="Arial" w:hAnsi="Arial" w:cs="Arial"/>
          <w:sz w:val="24"/>
        </w:rPr>
        <w:t>mem descrita no mito do Gênesis, como relação às hipóteses do que ser</w:t>
      </w:r>
      <w:r w:rsidR="00D523FB" w:rsidRPr="004E407C">
        <w:rPr>
          <w:rFonts w:ascii="Arial" w:hAnsi="Arial" w:cs="Arial"/>
          <w:sz w:val="24"/>
        </w:rPr>
        <w:t xml:space="preserve">ia </w:t>
      </w:r>
      <w:r w:rsidR="00D523FB" w:rsidRPr="004E407C">
        <w:rPr>
          <w:rFonts w:ascii="Arial" w:hAnsi="Arial" w:cs="Arial"/>
          <w:sz w:val="24"/>
        </w:rPr>
        <w:lastRenderedPageBreak/>
        <w:t>descrito como queda do homem, segundo os títulos utilizados nesta mesma narrativa canônica veterotestamentária.</w:t>
      </w:r>
    </w:p>
    <w:p w:rsidR="00C94FA1" w:rsidRPr="004E407C" w:rsidRDefault="00C94FA1" w:rsidP="004E407C">
      <w:pPr>
        <w:tabs>
          <w:tab w:val="left" w:pos="1589"/>
        </w:tabs>
        <w:spacing w:after="0" w:line="360" w:lineRule="auto"/>
        <w:ind w:right="-568" w:firstLine="680"/>
        <w:jc w:val="both"/>
        <w:rPr>
          <w:rFonts w:ascii="Arial" w:hAnsi="Arial" w:cs="Arial"/>
          <w:sz w:val="24"/>
        </w:rPr>
      </w:pPr>
      <w:r w:rsidRPr="004E407C">
        <w:rPr>
          <w:rFonts w:ascii="Arial" w:hAnsi="Arial" w:cs="Arial"/>
          <w:sz w:val="24"/>
        </w:rPr>
        <w:t>Contudo, entendemos que seria interessante a abordagem feita pela linguagem psicanalítica da formação da mente humana. A conceituação teórica das tópicas do aparelho psíquico, que mencionariam o contato com a realidade de tudo o que há, no entanto, também como mecanismos organizados como obstáculos para total realização de nossos próprios desejos.</w:t>
      </w:r>
      <w:r w:rsidR="00906F11" w:rsidRPr="004E407C">
        <w:rPr>
          <w:rFonts w:ascii="Arial" w:hAnsi="Arial" w:cs="Arial"/>
          <w:sz w:val="24"/>
        </w:rPr>
        <w:t xml:space="preserve"> </w:t>
      </w:r>
      <w:r w:rsidRPr="004E407C">
        <w:rPr>
          <w:rFonts w:ascii="Arial" w:hAnsi="Arial" w:cs="Arial"/>
          <w:sz w:val="24"/>
        </w:rPr>
        <w:t>Aliás, o desejo do homem relatado no Gênesis, ainda seria o mesmo desejo do homem atual?</w:t>
      </w:r>
    </w:p>
    <w:p w:rsidR="002B53DF" w:rsidRPr="004E407C" w:rsidRDefault="002B53DF" w:rsidP="004E407C">
      <w:pPr>
        <w:tabs>
          <w:tab w:val="left" w:pos="1589"/>
        </w:tabs>
        <w:spacing w:after="0" w:line="360" w:lineRule="auto"/>
        <w:ind w:right="-568" w:firstLine="680"/>
        <w:jc w:val="both"/>
        <w:rPr>
          <w:rFonts w:ascii="Arial" w:hAnsi="Arial" w:cs="Arial"/>
          <w:sz w:val="24"/>
        </w:rPr>
      </w:pPr>
    </w:p>
    <w:p w:rsidR="00D40A90" w:rsidRPr="004E407C" w:rsidRDefault="00B613D5" w:rsidP="004E407C">
      <w:pPr>
        <w:tabs>
          <w:tab w:val="left" w:pos="1589"/>
        </w:tabs>
        <w:spacing w:line="360" w:lineRule="auto"/>
        <w:ind w:right="-568"/>
        <w:rPr>
          <w:rFonts w:ascii="Arial" w:hAnsi="Arial" w:cs="Arial"/>
          <w:b/>
          <w:sz w:val="24"/>
        </w:rPr>
      </w:pPr>
      <w:r>
        <w:rPr>
          <w:rFonts w:ascii="Arial" w:hAnsi="Arial" w:cs="Arial"/>
          <w:b/>
          <w:sz w:val="24"/>
        </w:rPr>
        <w:t>4</w:t>
      </w:r>
      <w:r w:rsidR="004560C3">
        <w:rPr>
          <w:rFonts w:ascii="Arial" w:hAnsi="Arial" w:cs="Arial"/>
          <w:b/>
          <w:sz w:val="24"/>
        </w:rPr>
        <w:t xml:space="preserve"> </w:t>
      </w:r>
      <w:r>
        <w:rPr>
          <w:rFonts w:ascii="Arial" w:hAnsi="Arial" w:cs="Arial"/>
          <w:b/>
          <w:sz w:val="24"/>
        </w:rPr>
        <w:t xml:space="preserve"> DA FORMAÇÃO PSÍQUICA DO HOMEM</w:t>
      </w:r>
      <w:r w:rsidR="0046102B" w:rsidRPr="004E407C">
        <w:rPr>
          <w:rFonts w:ascii="Arial" w:hAnsi="Arial" w:cs="Arial"/>
          <w:b/>
          <w:sz w:val="24"/>
        </w:rPr>
        <w:t xml:space="preserve"> </w:t>
      </w:r>
    </w:p>
    <w:p w:rsidR="00D40A90" w:rsidRPr="004E407C" w:rsidRDefault="00890455" w:rsidP="004E407C">
      <w:pPr>
        <w:spacing w:after="0" w:line="360" w:lineRule="auto"/>
        <w:ind w:right="-568" w:firstLine="709"/>
        <w:jc w:val="both"/>
        <w:rPr>
          <w:rFonts w:ascii="Arial" w:hAnsi="Arial" w:cs="Arial"/>
          <w:sz w:val="24"/>
        </w:rPr>
      </w:pPr>
      <w:r w:rsidRPr="004E407C">
        <w:rPr>
          <w:rFonts w:ascii="Arial" w:hAnsi="Arial" w:cs="Arial"/>
          <w:sz w:val="24"/>
        </w:rPr>
        <w:t>A narrativa da criação do homem atestaria o mecanismo do desejo, um dispositivo gerado no inconsciente, pulsionado através representações psíquicas e ideativas.</w:t>
      </w:r>
      <w:r w:rsidRPr="004E407C">
        <w:rPr>
          <w:rStyle w:val="Refdenotaderodap"/>
          <w:rFonts w:ascii="Arial" w:hAnsi="Arial" w:cs="Arial"/>
          <w:sz w:val="24"/>
        </w:rPr>
        <w:footnoteReference w:id="18"/>
      </w:r>
      <w:r w:rsidRPr="004E407C">
        <w:rPr>
          <w:rFonts w:ascii="Arial" w:hAnsi="Arial" w:cs="Arial"/>
          <w:sz w:val="24"/>
        </w:rPr>
        <w:t xml:space="preserve"> O desejo de ser dominador em vez de dominado, não seria de ordem endógena, no entanto, manifestaria o intento do homem na busca de gozo ao se sentir em pleno domínio da situação. Yahweh estaria retendo o homem de sua plena condição de liberdade. A possibilidade de que o homem, inconscientemente, desejaria o que Deus tem, ou seja, o poder irrestrito sobre tudo o que há</w:t>
      </w:r>
      <w:r w:rsidR="00D40A90" w:rsidRPr="004E407C">
        <w:rPr>
          <w:rFonts w:ascii="Arial" w:hAnsi="Arial" w:cs="Arial"/>
          <w:sz w:val="24"/>
        </w:rPr>
        <w:t>, ficaria marcado na sua própria desobediência da orientação, uma vez posta, segundo a narrativa bíblica.</w:t>
      </w:r>
      <w:r w:rsidR="00863A2B" w:rsidRPr="004E407C">
        <w:rPr>
          <w:rFonts w:ascii="Arial" w:hAnsi="Arial" w:cs="Arial"/>
          <w:sz w:val="24"/>
        </w:rPr>
        <w:t xml:space="preserve"> </w:t>
      </w:r>
      <w:r w:rsidR="00D40A90" w:rsidRPr="004E407C">
        <w:rPr>
          <w:rFonts w:ascii="Arial" w:hAnsi="Arial" w:cs="Arial"/>
          <w:sz w:val="24"/>
        </w:rPr>
        <w:t>Desta feita, e mente do primeiro homem poderia agregar os mesmos princípios localização do mecanismo psíquico, tal qual, oferecido pela teoria sobre as tópicas do aparelho psíquico freudiano.</w:t>
      </w:r>
    </w:p>
    <w:p w:rsidR="00D40A90" w:rsidRPr="004E407C" w:rsidRDefault="00F867C7" w:rsidP="004E407C">
      <w:pPr>
        <w:spacing w:after="0" w:line="360" w:lineRule="auto"/>
        <w:ind w:right="-568" w:firstLine="709"/>
        <w:jc w:val="both"/>
        <w:rPr>
          <w:rFonts w:ascii="Arial" w:hAnsi="Arial" w:cs="Arial"/>
          <w:sz w:val="24"/>
        </w:rPr>
      </w:pPr>
      <w:r w:rsidRPr="004E407C">
        <w:rPr>
          <w:rFonts w:ascii="Arial" w:hAnsi="Arial" w:cs="Arial"/>
          <w:sz w:val="24"/>
        </w:rPr>
        <w:t>A estrutura do aparelho psíquico, segundo Freud, estaria desenvolvida de maneira em que o</w:t>
      </w:r>
      <w:r w:rsidR="00D40A90" w:rsidRPr="004E407C">
        <w:rPr>
          <w:rFonts w:ascii="Arial" w:hAnsi="Arial" w:cs="Arial"/>
          <w:sz w:val="24"/>
        </w:rPr>
        <w:t xml:space="preserve"> inconsciente, com atuação simbólica, responsável pela geração de desejos, sonhos, e pulsões de vida e de morte, teria desempenho arco reflexo, obj</w:t>
      </w:r>
      <w:r w:rsidR="00A560B2" w:rsidRPr="004E407C">
        <w:rPr>
          <w:rFonts w:ascii="Arial" w:hAnsi="Arial" w:cs="Arial"/>
          <w:sz w:val="24"/>
        </w:rPr>
        <w:t xml:space="preserve">etivando a realização de prazer, afirmando o desempenho do </w:t>
      </w:r>
      <w:r w:rsidR="00DC30B7" w:rsidRPr="004E407C">
        <w:rPr>
          <w:rFonts w:ascii="Arial" w:hAnsi="Arial" w:cs="Arial"/>
          <w:sz w:val="24"/>
        </w:rPr>
        <w:t>Id, uma fonte para toda necessidade de realizações de gozo.</w:t>
      </w:r>
      <w:r w:rsidR="00D40A90" w:rsidRPr="004E407C">
        <w:rPr>
          <w:rFonts w:ascii="Arial" w:hAnsi="Arial" w:cs="Arial"/>
          <w:sz w:val="24"/>
        </w:rPr>
        <w:t xml:space="preserve"> O pré-consciente, agregador de informes empíricos e de conteúdos mnêmicos</w:t>
      </w:r>
      <w:r w:rsidRPr="004E407C">
        <w:rPr>
          <w:rFonts w:ascii="Arial" w:hAnsi="Arial" w:cs="Arial"/>
          <w:sz w:val="24"/>
        </w:rPr>
        <w:t>, estaria posicionado entre o inconsciente e o consciente, responsável p</w:t>
      </w:r>
      <w:r w:rsidR="00DC30B7" w:rsidRPr="004E407C">
        <w:rPr>
          <w:rFonts w:ascii="Arial" w:hAnsi="Arial" w:cs="Arial"/>
          <w:sz w:val="24"/>
        </w:rPr>
        <w:t xml:space="preserve">or agregar as leis e as regras, localizando-se o dispositivo do Superego, limitador, de censura e lei. </w:t>
      </w:r>
      <w:r w:rsidRPr="004E407C">
        <w:rPr>
          <w:rFonts w:ascii="Arial" w:hAnsi="Arial" w:cs="Arial"/>
          <w:sz w:val="24"/>
        </w:rPr>
        <w:t>O consciente estaria em contato direto com a realidade, posicionado para realizar decisões de forma mais racional</w:t>
      </w:r>
      <w:r w:rsidR="00444307" w:rsidRPr="004E407C">
        <w:rPr>
          <w:rFonts w:ascii="Arial" w:hAnsi="Arial" w:cs="Arial"/>
          <w:sz w:val="24"/>
        </w:rPr>
        <w:t>, o que possibilitaria a Adão realizar a sua opção</w:t>
      </w:r>
      <w:r w:rsidR="00DC30B7" w:rsidRPr="004E407C">
        <w:rPr>
          <w:rFonts w:ascii="Arial" w:hAnsi="Arial" w:cs="Arial"/>
          <w:sz w:val="24"/>
        </w:rPr>
        <w:t xml:space="preserve"> em plenas condições racionais, levando em conta as orientações </w:t>
      </w:r>
      <w:r w:rsidR="00DC30B7" w:rsidRPr="004E407C">
        <w:rPr>
          <w:rFonts w:ascii="Arial" w:hAnsi="Arial" w:cs="Arial"/>
          <w:sz w:val="24"/>
        </w:rPr>
        <w:lastRenderedPageBreak/>
        <w:t>emitidas pelo Superego e pelo Id.</w:t>
      </w:r>
      <w:r w:rsidRPr="004E407C">
        <w:rPr>
          <w:rStyle w:val="Refdenotaderodap"/>
          <w:rFonts w:ascii="Arial" w:hAnsi="Arial" w:cs="Arial"/>
          <w:sz w:val="24"/>
        </w:rPr>
        <w:footnoteReference w:id="19"/>
      </w:r>
      <w:r w:rsidR="00863A2B" w:rsidRPr="004E407C">
        <w:rPr>
          <w:rFonts w:ascii="Arial" w:hAnsi="Arial" w:cs="Arial"/>
          <w:sz w:val="24"/>
        </w:rPr>
        <w:t xml:space="preserve"> Por certo, Adão talvez não teria condições para entender a dimensão do resultado de sua decisão, mas o teria feito conscientemente, talvez embebido pelo desejo latente</w:t>
      </w:r>
    </w:p>
    <w:p w:rsidR="00E14C06" w:rsidRPr="004E407C" w:rsidRDefault="00F867C7" w:rsidP="004E407C">
      <w:pPr>
        <w:spacing w:after="0" w:line="360" w:lineRule="auto"/>
        <w:ind w:right="-568" w:firstLine="709"/>
        <w:jc w:val="both"/>
        <w:rPr>
          <w:rFonts w:ascii="Arial" w:hAnsi="Arial" w:cs="Arial"/>
          <w:sz w:val="24"/>
        </w:rPr>
      </w:pPr>
      <w:r w:rsidRPr="004E407C">
        <w:rPr>
          <w:rFonts w:ascii="Arial" w:hAnsi="Arial" w:cs="Arial"/>
          <w:sz w:val="24"/>
        </w:rPr>
        <w:t xml:space="preserve">Nesta estrutura, seria possível aferir que o mecanismo psíquico do primeiro homem </w:t>
      </w:r>
      <w:r w:rsidR="008C3A98" w:rsidRPr="004E407C">
        <w:rPr>
          <w:rFonts w:ascii="Arial" w:hAnsi="Arial" w:cs="Arial"/>
          <w:sz w:val="24"/>
        </w:rPr>
        <w:t>agiria sob a performance do desejo, evocado pela capacidade de percepção do que há no mundo, e seu discernimento. Desejo de ter sabedoria</w:t>
      </w:r>
      <w:r w:rsidR="00E65593" w:rsidRPr="004E407C">
        <w:rPr>
          <w:rFonts w:ascii="Arial" w:hAnsi="Arial" w:cs="Arial"/>
          <w:sz w:val="24"/>
        </w:rPr>
        <w:t>,</w:t>
      </w:r>
      <w:r w:rsidR="008C3A98" w:rsidRPr="004E407C">
        <w:rPr>
          <w:rFonts w:ascii="Arial" w:hAnsi="Arial" w:cs="Arial"/>
          <w:sz w:val="24"/>
        </w:rPr>
        <w:t xml:space="preserve"> capacidade de criação, e total do</w:t>
      </w:r>
      <w:r w:rsidR="00054804" w:rsidRPr="004E407C">
        <w:rPr>
          <w:rFonts w:ascii="Arial" w:hAnsi="Arial" w:cs="Arial"/>
          <w:sz w:val="24"/>
        </w:rPr>
        <w:t>mínio sobre tudo o que há, tal qual Yahweh</w:t>
      </w:r>
      <w:r w:rsidR="000A1692" w:rsidRPr="004E407C">
        <w:rPr>
          <w:rFonts w:ascii="Arial" w:hAnsi="Arial" w:cs="Arial"/>
          <w:sz w:val="24"/>
        </w:rPr>
        <w:t>.</w:t>
      </w:r>
      <w:r w:rsidR="008C3A98" w:rsidRPr="004E407C">
        <w:rPr>
          <w:rFonts w:ascii="Arial" w:hAnsi="Arial" w:cs="Arial"/>
          <w:sz w:val="24"/>
        </w:rPr>
        <w:t xml:space="preserve"> O </w:t>
      </w:r>
      <w:r w:rsidR="00E65593" w:rsidRPr="004E407C">
        <w:rPr>
          <w:rFonts w:ascii="Arial" w:hAnsi="Arial" w:cs="Arial"/>
          <w:sz w:val="24"/>
        </w:rPr>
        <w:t xml:space="preserve">mecanismo superego </w:t>
      </w:r>
      <w:r w:rsidR="008C3A98" w:rsidRPr="004E407C">
        <w:rPr>
          <w:rFonts w:ascii="Arial" w:hAnsi="Arial" w:cs="Arial"/>
          <w:sz w:val="24"/>
        </w:rPr>
        <w:t>seria acionado quando receber</w:t>
      </w:r>
      <w:r w:rsidR="00E65593" w:rsidRPr="004E407C">
        <w:rPr>
          <w:rFonts w:ascii="Arial" w:hAnsi="Arial" w:cs="Arial"/>
          <w:sz w:val="24"/>
        </w:rPr>
        <w:t>ia a proibição de usufruir do fruto de</w:t>
      </w:r>
      <w:r w:rsidR="00416A92" w:rsidRPr="004E407C">
        <w:rPr>
          <w:rFonts w:ascii="Arial" w:hAnsi="Arial" w:cs="Arial"/>
          <w:sz w:val="24"/>
        </w:rPr>
        <w:t xml:space="preserve"> uma das árvores do J</w:t>
      </w:r>
      <w:r w:rsidR="008C3A98" w:rsidRPr="004E407C">
        <w:rPr>
          <w:rFonts w:ascii="Arial" w:hAnsi="Arial" w:cs="Arial"/>
          <w:sz w:val="24"/>
        </w:rPr>
        <w:t>ardim</w:t>
      </w:r>
      <w:r w:rsidR="00E65593" w:rsidRPr="004E407C">
        <w:rPr>
          <w:rFonts w:ascii="Arial" w:hAnsi="Arial" w:cs="Arial"/>
          <w:sz w:val="24"/>
        </w:rPr>
        <w:t xml:space="preserve"> do Édem (Paraíso). Desta feita, seria oferecido a</w:t>
      </w:r>
      <w:r w:rsidR="008C3A98" w:rsidRPr="004E407C">
        <w:rPr>
          <w:rFonts w:ascii="Arial" w:hAnsi="Arial" w:cs="Arial"/>
          <w:sz w:val="24"/>
        </w:rPr>
        <w:t xml:space="preserve">o </w:t>
      </w:r>
      <w:r w:rsidR="00E65593" w:rsidRPr="004E407C">
        <w:rPr>
          <w:rFonts w:ascii="Arial" w:hAnsi="Arial" w:cs="Arial"/>
          <w:sz w:val="24"/>
        </w:rPr>
        <w:t>ego consciente, certa</w:t>
      </w:r>
      <w:r w:rsidR="00054804" w:rsidRPr="004E407C">
        <w:rPr>
          <w:rFonts w:ascii="Arial" w:hAnsi="Arial" w:cs="Arial"/>
          <w:sz w:val="24"/>
        </w:rPr>
        <w:t xml:space="preserve"> decisão a ser tomada.</w:t>
      </w:r>
      <w:r w:rsidR="00E65593" w:rsidRPr="004E407C">
        <w:rPr>
          <w:rFonts w:ascii="Arial" w:hAnsi="Arial" w:cs="Arial"/>
          <w:sz w:val="24"/>
        </w:rPr>
        <w:t xml:space="preserve">.. </w:t>
      </w:r>
      <w:r w:rsidR="00054804" w:rsidRPr="004E407C">
        <w:rPr>
          <w:rFonts w:ascii="Arial" w:hAnsi="Arial" w:cs="Arial"/>
          <w:sz w:val="24"/>
        </w:rPr>
        <w:t xml:space="preserve"> A obediência</w:t>
      </w:r>
      <w:r w:rsidR="000808BF" w:rsidRPr="004E407C">
        <w:rPr>
          <w:rFonts w:ascii="Arial" w:hAnsi="Arial" w:cs="Arial"/>
          <w:sz w:val="24"/>
        </w:rPr>
        <w:t xml:space="preserve"> às ordens e posicionamentos divinos</w:t>
      </w:r>
      <w:r w:rsidR="00054804" w:rsidRPr="004E407C">
        <w:rPr>
          <w:rFonts w:ascii="Arial" w:hAnsi="Arial" w:cs="Arial"/>
          <w:sz w:val="24"/>
        </w:rPr>
        <w:t xml:space="preserve">, ou a aventura </w:t>
      </w:r>
      <w:r w:rsidR="000808BF" w:rsidRPr="004E407C">
        <w:rPr>
          <w:rFonts w:ascii="Arial" w:hAnsi="Arial" w:cs="Arial"/>
          <w:sz w:val="24"/>
        </w:rPr>
        <w:t>de d</w:t>
      </w:r>
      <w:r w:rsidR="00E14C06" w:rsidRPr="004E407C">
        <w:rPr>
          <w:rFonts w:ascii="Arial" w:hAnsi="Arial" w:cs="Arial"/>
          <w:sz w:val="24"/>
        </w:rPr>
        <w:t>ar vazão aos seus desejos, e descobrir  resultado deste ato</w:t>
      </w:r>
      <w:r w:rsidR="006719A5" w:rsidRPr="004E407C">
        <w:rPr>
          <w:rFonts w:ascii="Arial" w:hAnsi="Arial" w:cs="Arial"/>
          <w:sz w:val="24"/>
        </w:rPr>
        <w:t>?</w:t>
      </w:r>
      <w:r w:rsidR="00054804" w:rsidRPr="004E407C">
        <w:rPr>
          <w:rFonts w:ascii="Arial" w:hAnsi="Arial" w:cs="Arial"/>
          <w:sz w:val="24"/>
        </w:rPr>
        <w:t xml:space="preserve"> </w:t>
      </w:r>
    </w:p>
    <w:p w:rsidR="00D41DC1" w:rsidRPr="004E407C" w:rsidRDefault="006719A5" w:rsidP="004E407C">
      <w:pPr>
        <w:spacing w:after="0" w:line="360" w:lineRule="auto"/>
        <w:ind w:right="-568" w:firstLine="709"/>
        <w:jc w:val="both"/>
        <w:rPr>
          <w:rFonts w:ascii="Arial" w:hAnsi="Arial" w:cs="Arial"/>
          <w:sz w:val="24"/>
          <w:szCs w:val="24"/>
        </w:rPr>
      </w:pPr>
      <w:r w:rsidRPr="004E407C">
        <w:rPr>
          <w:rFonts w:ascii="Arial" w:hAnsi="Arial" w:cs="Arial"/>
          <w:sz w:val="24"/>
          <w:szCs w:val="24"/>
        </w:rPr>
        <w:t>A decisão a ser tomada pelo primeiro homem, em narrativa do Gênesis, consistiria em manter</w:t>
      </w:r>
      <w:r w:rsidR="00E771CC" w:rsidRPr="004E407C">
        <w:rPr>
          <w:rFonts w:ascii="Arial" w:hAnsi="Arial" w:cs="Arial"/>
          <w:sz w:val="24"/>
          <w:szCs w:val="24"/>
        </w:rPr>
        <w:t xml:space="preserve"> a</w:t>
      </w:r>
      <w:r w:rsidRPr="004E407C">
        <w:rPr>
          <w:rFonts w:ascii="Arial" w:hAnsi="Arial" w:cs="Arial"/>
          <w:sz w:val="24"/>
          <w:szCs w:val="24"/>
        </w:rPr>
        <w:t xml:space="preserve"> obediência à lei, </w:t>
      </w:r>
      <w:r w:rsidR="00E771CC" w:rsidRPr="004E407C">
        <w:rPr>
          <w:rFonts w:ascii="Arial" w:hAnsi="Arial" w:cs="Arial"/>
          <w:sz w:val="24"/>
          <w:szCs w:val="24"/>
        </w:rPr>
        <w:t>a</w:t>
      </w:r>
      <w:r w:rsidRPr="004E407C">
        <w:rPr>
          <w:rFonts w:ascii="Arial" w:hAnsi="Arial" w:cs="Arial"/>
          <w:sz w:val="24"/>
          <w:szCs w:val="24"/>
        </w:rPr>
        <w:t xml:space="preserve">o superego, </w:t>
      </w:r>
      <w:r w:rsidR="00E771CC" w:rsidRPr="004E407C">
        <w:rPr>
          <w:rFonts w:ascii="Arial" w:hAnsi="Arial" w:cs="Arial"/>
          <w:sz w:val="24"/>
          <w:szCs w:val="24"/>
        </w:rPr>
        <w:t>à</w:t>
      </w:r>
      <w:r w:rsidRPr="004E407C">
        <w:rPr>
          <w:rFonts w:ascii="Arial" w:hAnsi="Arial" w:cs="Arial"/>
          <w:sz w:val="24"/>
          <w:szCs w:val="24"/>
        </w:rPr>
        <w:t xml:space="preserve"> censura, </w:t>
      </w:r>
      <w:r w:rsidR="00E771CC" w:rsidRPr="004E407C">
        <w:rPr>
          <w:rFonts w:ascii="Arial" w:hAnsi="Arial" w:cs="Arial"/>
          <w:sz w:val="24"/>
          <w:szCs w:val="24"/>
        </w:rPr>
        <w:t>à</w:t>
      </w:r>
      <w:r w:rsidRPr="004E407C">
        <w:rPr>
          <w:rFonts w:ascii="Arial" w:hAnsi="Arial" w:cs="Arial"/>
          <w:sz w:val="24"/>
          <w:szCs w:val="24"/>
        </w:rPr>
        <w:t xml:space="preserve"> versão, </w:t>
      </w:r>
      <w:r w:rsidR="00E771CC" w:rsidRPr="004E407C">
        <w:rPr>
          <w:rFonts w:ascii="Arial" w:hAnsi="Arial" w:cs="Arial"/>
          <w:sz w:val="24"/>
          <w:szCs w:val="24"/>
        </w:rPr>
        <w:t>uma vez promulgada</w:t>
      </w:r>
      <w:r w:rsidR="00F169EB" w:rsidRPr="004E407C">
        <w:rPr>
          <w:rFonts w:ascii="Arial" w:hAnsi="Arial" w:cs="Arial"/>
          <w:sz w:val="24"/>
          <w:szCs w:val="24"/>
        </w:rPr>
        <w:t xml:space="preserve"> por Yaweh</w:t>
      </w:r>
      <w:r w:rsidR="00E771CC" w:rsidRPr="004E407C">
        <w:rPr>
          <w:rFonts w:ascii="Arial" w:hAnsi="Arial" w:cs="Arial"/>
          <w:sz w:val="24"/>
          <w:szCs w:val="24"/>
        </w:rPr>
        <w:t xml:space="preserve">, </w:t>
      </w:r>
      <w:r w:rsidRPr="004E407C">
        <w:rPr>
          <w:rFonts w:ascii="Arial" w:hAnsi="Arial" w:cs="Arial"/>
          <w:sz w:val="24"/>
          <w:szCs w:val="24"/>
        </w:rPr>
        <w:t>ou burlar esta realidade</w:t>
      </w:r>
      <w:r w:rsidR="00E771CC" w:rsidRPr="004E407C">
        <w:rPr>
          <w:rFonts w:ascii="Arial" w:hAnsi="Arial" w:cs="Arial"/>
          <w:sz w:val="24"/>
          <w:szCs w:val="24"/>
        </w:rPr>
        <w:t xml:space="preserve"> a fim de atingir seu objetivo pulsional. </w:t>
      </w:r>
      <w:r w:rsidR="006C06A4" w:rsidRPr="004E407C">
        <w:rPr>
          <w:rFonts w:ascii="Arial" w:hAnsi="Arial" w:cs="Arial"/>
          <w:sz w:val="24"/>
          <w:szCs w:val="24"/>
        </w:rPr>
        <w:t>A esta demanda que envolveria a pulsão de nutrição</w:t>
      </w:r>
      <w:r w:rsidR="00F169EB" w:rsidRPr="004E407C">
        <w:rPr>
          <w:rStyle w:val="Refdenotaderodap"/>
          <w:rFonts w:ascii="Arial" w:hAnsi="Arial" w:cs="Arial"/>
          <w:sz w:val="24"/>
          <w:szCs w:val="24"/>
        </w:rPr>
        <w:footnoteReference w:id="20"/>
      </w:r>
      <w:r w:rsidR="00E771CC" w:rsidRPr="004E407C">
        <w:rPr>
          <w:rFonts w:ascii="Arial" w:hAnsi="Arial" w:cs="Arial"/>
          <w:sz w:val="24"/>
          <w:szCs w:val="24"/>
        </w:rPr>
        <w:t xml:space="preserve"> (ingestão de certa fruta env</w:t>
      </w:r>
      <w:r w:rsidR="008C231B" w:rsidRPr="004E407C">
        <w:rPr>
          <w:rFonts w:ascii="Arial" w:hAnsi="Arial" w:cs="Arial"/>
          <w:sz w:val="24"/>
          <w:szCs w:val="24"/>
        </w:rPr>
        <w:t>olvida), pulsões do saber</w:t>
      </w:r>
      <w:r w:rsidR="006C06A4" w:rsidRPr="004E407C">
        <w:rPr>
          <w:rStyle w:val="Refdenotaderodap"/>
          <w:rFonts w:ascii="Arial" w:hAnsi="Arial" w:cs="Arial"/>
          <w:sz w:val="24"/>
          <w:szCs w:val="24"/>
        </w:rPr>
        <w:footnoteReference w:id="21"/>
      </w:r>
      <w:r w:rsidR="00E771CC" w:rsidRPr="004E407C">
        <w:rPr>
          <w:rFonts w:ascii="Arial" w:hAnsi="Arial" w:cs="Arial"/>
          <w:sz w:val="24"/>
          <w:szCs w:val="24"/>
        </w:rPr>
        <w:t xml:space="preserve"> (sede de experimentar o desconhecido), </w:t>
      </w:r>
      <w:r w:rsidR="006C06A4" w:rsidRPr="004E407C">
        <w:rPr>
          <w:rFonts w:ascii="Arial" w:hAnsi="Arial" w:cs="Arial"/>
          <w:sz w:val="24"/>
          <w:szCs w:val="24"/>
        </w:rPr>
        <w:t>a pulsão de dominação,</w:t>
      </w:r>
      <w:r w:rsidR="006C06A4" w:rsidRPr="004E407C">
        <w:rPr>
          <w:rStyle w:val="Refdenotaderodap"/>
          <w:rFonts w:ascii="Arial" w:hAnsi="Arial" w:cs="Arial"/>
          <w:sz w:val="24"/>
          <w:szCs w:val="24"/>
        </w:rPr>
        <w:footnoteReference w:id="22"/>
      </w:r>
      <w:r w:rsidR="006C06A4" w:rsidRPr="004E407C">
        <w:rPr>
          <w:rFonts w:ascii="Arial" w:hAnsi="Arial" w:cs="Arial"/>
          <w:sz w:val="24"/>
          <w:szCs w:val="24"/>
        </w:rPr>
        <w:t xml:space="preserve"> </w:t>
      </w:r>
      <w:r w:rsidR="00E771CC" w:rsidRPr="004E407C">
        <w:rPr>
          <w:rFonts w:ascii="Arial" w:hAnsi="Arial" w:cs="Arial"/>
          <w:sz w:val="24"/>
          <w:szCs w:val="24"/>
        </w:rPr>
        <w:t>e a pulsão sexual</w:t>
      </w:r>
      <w:r w:rsidR="00F169EB" w:rsidRPr="004E407C">
        <w:rPr>
          <w:rStyle w:val="Refdenotaderodap"/>
          <w:rFonts w:ascii="Arial" w:hAnsi="Arial" w:cs="Arial"/>
          <w:sz w:val="24"/>
          <w:szCs w:val="24"/>
        </w:rPr>
        <w:footnoteReference w:id="23"/>
      </w:r>
      <w:r w:rsidR="00E771CC" w:rsidRPr="004E407C">
        <w:rPr>
          <w:rFonts w:ascii="Arial" w:hAnsi="Arial" w:cs="Arial"/>
          <w:sz w:val="24"/>
          <w:szCs w:val="24"/>
        </w:rPr>
        <w:t xml:space="preserve"> (envolvente sedução por parte de Eva, e quiç</w:t>
      </w:r>
      <w:r w:rsidR="00DA3E46" w:rsidRPr="004E407C">
        <w:rPr>
          <w:rFonts w:ascii="Arial" w:hAnsi="Arial" w:cs="Arial"/>
          <w:sz w:val="24"/>
          <w:szCs w:val="24"/>
        </w:rPr>
        <w:t>á a serpente) seria classificada</w:t>
      </w:r>
      <w:r w:rsidR="00E771CC" w:rsidRPr="004E407C">
        <w:rPr>
          <w:rFonts w:ascii="Arial" w:hAnsi="Arial" w:cs="Arial"/>
          <w:sz w:val="24"/>
          <w:szCs w:val="24"/>
        </w:rPr>
        <w:t xml:space="preserve"> como perversão.</w:t>
      </w:r>
      <w:r w:rsidRPr="004E407C">
        <w:rPr>
          <w:rFonts w:ascii="Arial" w:hAnsi="Arial" w:cs="Arial"/>
          <w:sz w:val="24"/>
          <w:szCs w:val="24"/>
        </w:rPr>
        <w:t xml:space="preserve"> </w:t>
      </w:r>
    </w:p>
    <w:p w:rsidR="004B55DB" w:rsidRPr="004E407C" w:rsidRDefault="004B55DB" w:rsidP="004E407C">
      <w:pPr>
        <w:spacing w:after="0" w:line="360" w:lineRule="auto"/>
        <w:ind w:right="-568" w:firstLine="709"/>
        <w:jc w:val="both"/>
        <w:rPr>
          <w:rFonts w:ascii="Arial" w:hAnsi="Arial" w:cs="Arial"/>
          <w:sz w:val="24"/>
          <w:szCs w:val="24"/>
        </w:rPr>
      </w:pPr>
      <w:r w:rsidRPr="004E407C">
        <w:rPr>
          <w:rFonts w:ascii="Arial" w:hAnsi="Arial" w:cs="Arial"/>
          <w:sz w:val="24"/>
          <w:szCs w:val="24"/>
        </w:rPr>
        <w:t xml:space="preserve">O termo derivado do latim </w:t>
      </w:r>
      <w:r w:rsidRPr="004E407C">
        <w:rPr>
          <w:rFonts w:ascii="Arial" w:hAnsi="Arial" w:cs="Arial"/>
          <w:i/>
          <w:sz w:val="24"/>
          <w:szCs w:val="24"/>
        </w:rPr>
        <w:t>pervertere</w:t>
      </w:r>
      <w:r w:rsidRPr="004E407C">
        <w:rPr>
          <w:rFonts w:ascii="Arial" w:hAnsi="Arial" w:cs="Arial"/>
          <w:sz w:val="24"/>
          <w:szCs w:val="24"/>
        </w:rPr>
        <w:t xml:space="preserve"> (perverter), empregado em psiquiatria e pelos fundadores da sexologia, designa as práticas sexuais consideradas como desvios em relação a uma norma social e sexual. Seria a idéia de desvio sexual em relação a uma norma. Um fenômeno psíquico que juntamente com a psicose e a neurose, forma</w:t>
      </w:r>
      <w:r w:rsidR="00D41DC1" w:rsidRPr="004E407C">
        <w:rPr>
          <w:rFonts w:ascii="Arial" w:hAnsi="Arial" w:cs="Arial"/>
          <w:sz w:val="24"/>
          <w:szCs w:val="24"/>
        </w:rPr>
        <w:t>ria</w:t>
      </w:r>
      <w:r w:rsidRPr="004E407C">
        <w:rPr>
          <w:rFonts w:ascii="Arial" w:hAnsi="Arial" w:cs="Arial"/>
          <w:sz w:val="24"/>
          <w:szCs w:val="24"/>
        </w:rPr>
        <w:t xml:space="preserve"> a estrutura tripartite</w:t>
      </w:r>
      <w:r w:rsidR="00D41DC1" w:rsidRPr="004E407C">
        <w:rPr>
          <w:rFonts w:ascii="Arial" w:hAnsi="Arial" w:cs="Arial"/>
          <w:sz w:val="24"/>
          <w:szCs w:val="24"/>
        </w:rPr>
        <w:t>, segundo a escola de psicanálise francesa.</w:t>
      </w:r>
      <w:r w:rsidRPr="004E407C">
        <w:rPr>
          <w:rFonts w:ascii="Arial" w:hAnsi="Arial" w:cs="Arial"/>
          <w:sz w:val="24"/>
          <w:szCs w:val="24"/>
        </w:rPr>
        <w:t xml:space="preserve"> </w:t>
      </w:r>
      <w:r w:rsidR="00E771CC" w:rsidRPr="004E407C">
        <w:rPr>
          <w:rFonts w:ascii="Arial" w:hAnsi="Arial" w:cs="Arial"/>
          <w:sz w:val="24"/>
          <w:szCs w:val="24"/>
        </w:rPr>
        <w:t xml:space="preserve"> </w:t>
      </w:r>
      <w:r w:rsidRPr="004E407C">
        <w:rPr>
          <w:rFonts w:ascii="Arial" w:hAnsi="Arial" w:cs="Arial"/>
          <w:sz w:val="24"/>
          <w:szCs w:val="24"/>
        </w:rPr>
        <w:t>O termo perversão abrange</w:t>
      </w:r>
      <w:r w:rsidR="00E771CC" w:rsidRPr="004E407C">
        <w:rPr>
          <w:rFonts w:ascii="Arial" w:hAnsi="Arial" w:cs="Arial"/>
          <w:sz w:val="24"/>
          <w:szCs w:val="24"/>
        </w:rPr>
        <w:t>ria</w:t>
      </w:r>
      <w:r w:rsidRPr="004E407C">
        <w:rPr>
          <w:rFonts w:ascii="Arial" w:hAnsi="Arial" w:cs="Arial"/>
          <w:sz w:val="24"/>
          <w:szCs w:val="24"/>
        </w:rPr>
        <w:t xml:space="preserve"> um campo muito mais amplo, na medida em que os comportamentos, as práticas e até as fantasias</w:t>
      </w:r>
      <w:r w:rsidR="00E771CC" w:rsidRPr="004E407C">
        <w:rPr>
          <w:rFonts w:ascii="Arial" w:hAnsi="Arial" w:cs="Arial"/>
          <w:sz w:val="24"/>
          <w:szCs w:val="24"/>
        </w:rPr>
        <w:t xml:space="preserve"> que engloba só poderiam</w:t>
      </w:r>
      <w:r w:rsidRPr="004E407C">
        <w:rPr>
          <w:rFonts w:ascii="Arial" w:hAnsi="Arial" w:cs="Arial"/>
          <w:sz w:val="24"/>
          <w:szCs w:val="24"/>
        </w:rPr>
        <w:t xml:space="preserve"> ser apreendidos em relação a uma norma social que, por sua vez, induz</w:t>
      </w:r>
      <w:r w:rsidR="00E771CC" w:rsidRPr="004E407C">
        <w:rPr>
          <w:rFonts w:ascii="Arial" w:hAnsi="Arial" w:cs="Arial"/>
          <w:sz w:val="24"/>
          <w:szCs w:val="24"/>
        </w:rPr>
        <w:t>iria</w:t>
      </w:r>
      <w:r w:rsidRPr="004E407C">
        <w:rPr>
          <w:rFonts w:ascii="Arial" w:hAnsi="Arial" w:cs="Arial"/>
          <w:sz w:val="24"/>
          <w:szCs w:val="24"/>
        </w:rPr>
        <w:t xml:space="preserve"> a uma norma jurídica.</w:t>
      </w:r>
      <w:r w:rsidR="005D3A5E" w:rsidRPr="004E407C">
        <w:rPr>
          <w:rStyle w:val="Refdenotaderodap"/>
          <w:rFonts w:ascii="Arial" w:hAnsi="Arial" w:cs="Arial"/>
          <w:sz w:val="24"/>
          <w:szCs w:val="24"/>
        </w:rPr>
        <w:footnoteReference w:id="24"/>
      </w:r>
    </w:p>
    <w:p w:rsidR="00E771CC" w:rsidRPr="004E407C" w:rsidRDefault="00804B64" w:rsidP="004E407C">
      <w:pPr>
        <w:spacing w:after="0" w:line="360" w:lineRule="auto"/>
        <w:ind w:right="-568" w:firstLine="709"/>
        <w:jc w:val="both"/>
        <w:rPr>
          <w:rFonts w:ascii="Arial" w:hAnsi="Arial" w:cs="Arial"/>
          <w:sz w:val="24"/>
          <w:szCs w:val="24"/>
        </w:rPr>
      </w:pPr>
      <w:r w:rsidRPr="004E407C">
        <w:rPr>
          <w:rFonts w:ascii="Arial" w:hAnsi="Arial" w:cs="Arial"/>
          <w:sz w:val="24"/>
          <w:szCs w:val="24"/>
        </w:rPr>
        <w:t xml:space="preserve">A narrativa mítica da criação </w:t>
      </w:r>
      <w:r w:rsidR="00DA3E46" w:rsidRPr="004E407C">
        <w:rPr>
          <w:rFonts w:ascii="Arial" w:hAnsi="Arial" w:cs="Arial"/>
          <w:sz w:val="24"/>
          <w:szCs w:val="24"/>
        </w:rPr>
        <w:t xml:space="preserve">judaica </w:t>
      </w:r>
      <w:r w:rsidRPr="004E407C">
        <w:rPr>
          <w:rFonts w:ascii="Arial" w:hAnsi="Arial" w:cs="Arial"/>
          <w:sz w:val="24"/>
          <w:szCs w:val="24"/>
        </w:rPr>
        <w:t>ofereceria algumas possibilidades de análise à luz da psicanálise, com relação aos conceitos de perversão.</w:t>
      </w:r>
      <w:r w:rsidR="00DA3E46" w:rsidRPr="004E407C">
        <w:rPr>
          <w:rFonts w:ascii="Arial" w:hAnsi="Arial" w:cs="Arial"/>
          <w:sz w:val="24"/>
          <w:szCs w:val="24"/>
        </w:rPr>
        <w:t xml:space="preserve"> O</w:t>
      </w:r>
      <w:r w:rsidRPr="004E407C">
        <w:rPr>
          <w:rFonts w:ascii="Arial" w:hAnsi="Arial" w:cs="Arial"/>
          <w:sz w:val="24"/>
          <w:szCs w:val="24"/>
        </w:rPr>
        <w:t xml:space="preserve"> homem e a mulher </w:t>
      </w:r>
      <w:r w:rsidRPr="004E407C">
        <w:rPr>
          <w:rFonts w:ascii="Arial" w:hAnsi="Arial" w:cs="Arial"/>
          <w:sz w:val="24"/>
          <w:szCs w:val="24"/>
        </w:rPr>
        <w:lastRenderedPageBreak/>
        <w:t xml:space="preserve">negariam a versão, uma vez oferecida. </w:t>
      </w:r>
      <w:r w:rsidR="00D2773C" w:rsidRPr="004E407C">
        <w:rPr>
          <w:rFonts w:ascii="Arial" w:hAnsi="Arial" w:cs="Arial"/>
          <w:sz w:val="24"/>
          <w:szCs w:val="24"/>
        </w:rPr>
        <w:t>Então, a perversão teria origem na desobediência?</w:t>
      </w:r>
    </w:p>
    <w:p w:rsidR="001D2BD7" w:rsidRPr="004E407C" w:rsidRDefault="00D2773C" w:rsidP="004E407C">
      <w:pPr>
        <w:spacing w:after="0" w:line="360" w:lineRule="auto"/>
        <w:ind w:right="-568" w:firstLine="709"/>
        <w:jc w:val="both"/>
        <w:rPr>
          <w:rFonts w:ascii="Arial" w:hAnsi="Arial" w:cs="Arial"/>
          <w:sz w:val="24"/>
          <w:szCs w:val="24"/>
        </w:rPr>
      </w:pPr>
      <w:r w:rsidRPr="004E407C">
        <w:rPr>
          <w:rFonts w:ascii="Arial" w:hAnsi="Arial" w:cs="Arial"/>
          <w:sz w:val="24"/>
          <w:szCs w:val="24"/>
        </w:rPr>
        <w:t>De acordo com as pesquisas freudianas, todos seríamos perversos polimorfos, e esta condição seria ob</w:t>
      </w:r>
      <w:r w:rsidR="001D2BD7" w:rsidRPr="004E407C">
        <w:rPr>
          <w:rFonts w:ascii="Arial" w:hAnsi="Arial" w:cs="Arial"/>
          <w:sz w:val="24"/>
          <w:szCs w:val="24"/>
        </w:rPr>
        <w:t xml:space="preserve">servada já na infância, pois </w:t>
      </w:r>
      <w:r w:rsidRPr="004E407C">
        <w:rPr>
          <w:rFonts w:ascii="Arial" w:hAnsi="Arial" w:cs="Arial"/>
          <w:sz w:val="24"/>
          <w:szCs w:val="24"/>
        </w:rPr>
        <w:t>crianças seriam os pequenos perversos polimorfos,</w:t>
      </w:r>
      <w:r w:rsidR="005C5262" w:rsidRPr="004E407C">
        <w:rPr>
          <w:rStyle w:val="Refdenotaderodap"/>
          <w:rFonts w:ascii="Arial" w:hAnsi="Arial" w:cs="Arial"/>
          <w:sz w:val="24"/>
          <w:szCs w:val="24"/>
        </w:rPr>
        <w:footnoteReference w:id="25"/>
      </w:r>
      <w:r w:rsidRPr="004E407C">
        <w:rPr>
          <w:rFonts w:ascii="Arial" w:hAnsi="Arial" w:cs="Arial"/>
          <w:sz w:val="24"/>
          <w:szCs w:val="24"/>
        </w:rPr>
        <w:t xml:space="preserve"> que estariam em pleno exercício de descobertas e experimentos, uma vez que as fases infantis ainda construiriam o superego. </w:t>
      </w:r>
      <w:r w:rsidR="00F169EB" w:rsidRPr="004E407C">
        <w:rPr>
          <w:rFonts w:ascii="Arial" w:hAnsi="Arial" w:cs="Arial"/>
          <w:sz w:val="24"/>
          <w:szCs w:val="24"/>
        </w:rPr>
        <w:t>Supõe-se que o primeiro casa</w:t>
      </w:r>
      <w:r w:rsidR="00DA3E46" w:rsidRPr="004E407C">
        <w:rPr>
          <w:rFonts w:ascii="Arial" w:hAnsi="Arial" w:cs="Arial"/>
          <w:sz w:val="24"/>
          <w:szCs w:val="24"/>
        </w:rPr>
        <w:t>l estaria incluído nesta teoria, não apenas pelo fato de ser possível uma analogia da fase infantil com a as fases de conhecimento que o primeiro homem, provavelmente, teria passado, mas também porque a perversão poderia ser considerada como estrutura do ser humano, segundo a teoria lacaniana.</w:t>
      </w:r>
      <w:r w:rsidR="00DA3E46" w:rsidRPr="004E407C">
        <w:rPr>
          <w:rStyle w:val="Refdenotaderodap"/>
          <w:rFonts w:ascii="Arial" w:hAnsi="Arial" w:cs="Arial"/>
          <w:sz w:val="24"/>
          <w:szCs w:val="24"/>
        </w:rPr>
        <w:footnoteReference w:id="26"/>
      </w:r>
    </w:p>
    <w:p w:rsidR="005C5262" w:rsidRPr="004E407C" w:rsidRDefault="005C5262" w:rsidP="004E407C">
      <w:pPr>
        <w:spacing w:after="0" w:line="360" w:lineRule="auto"/>
        <w:ind w:right="-568" w:firstLine="709"/>
        <w:jc w:val="both"/>
        <w:rPr>
          <w:rFonts w:ascii="Arial" w:hAnsi="Arial" w:cs="Arial"/>
          <w:sz w:val="24"/>
          <w:szCs w:val="24"/>
        </w:rPr>
      </w:pPr>
      <w:r w:rsidRPr="004E407C">
        <w:rPr>
          <w:rFonts w:ascii="Arial" w:hAnsi="Arial" w:cs="Arial"/>
          <w:sz w:val="24"/>
          <w:szCs w:val="24"/>
        </w:rPr>
        <w:t>Também em mesma teoria psíquica freudiana, o perverso entenderia a diferen</w:t>
      </w:r>
      <w:r w:rsidR="00F80FEC" w:rsidRPr="004E407C">
        <w:rPr>
          <w:rFonts w:ascii="Arial" w:hAnsi="Arial" w:cs="Arial"/>
          <w:sz w:val="24"/>
          <w:szCs w:val="24"/>
        </w:rPr>
        <w:t xml:space="preserve">ça sexual como castração real, </w:t>
      </w:r>
      <w:r w:rsidRPr="004E407C">
        <w:rPr>
          <w:rFonts w:ascii="Arial" w:hAnsi="Arial" w:cs="Arial"/>
          <w:sz w:val="24"/>
          <w:szCs w:val="24"/>
        </w:rPr>
        <w:t>brutal,</w:t>
      </w:r>
      <w:r w:rsidR="00F80FEC" w:rsidRPr="004E407C">
        <w:rPr>
          <w:rFonts w:ascii="Arial" w:hAnsi="Arial" w:cs="Arial"/>
          <w:sz w:val="24"/>
          <w:szCs w:val="24"/>
        </w:rPr>
        <w:t xml:space="preserve"> e edipiana,</w:t>
      </w:r>
      <w:r w:rsidR="00F80FEC" w:rsidRPr="004E407C">
        <w:rPr>
          <w:rStyle w:val="Refdenotaderodap"/>
          <w:rFonts w:ascii="Arial" w:hAnsi="Arial" w:cs="Arial"/>
          <w:sz w:val="24"/>
          <w:szCs w:val="24"/>
        </w:rPr>
        <w:footnoteReference w:id="27"/>
      </w:r>
      <w:r w:rsidRPr="004E407C">
        <w:rPr>
          <w:rFonts w:ascii="Arial" w:hAnsi="Arial" w:cs="Arial"/>
          <w:sz w:val="24"/>
          <w:szCs w:val="24"/>
        </w:rPr>
        <w:t xml:space="preserve"> mas seu psiquismo se recuaria a esta realidade, ocasionando a substituição do pênis</w:t>
      </w:r>
      <w:r w:rsidR="00416A92" w:rsidRPr="004E407C">
        <w:rPr>
          <w:rFonts w:ascii="Arial" w:hAnsi="Arial" w:cs="Arial"/>
          <w:sz w:val="24"/>
          <w:szCs w:val="24"/>
        </w:rPr>
        <w:t xml:space="preserve">. Desta feita, em narrativa da criação, a feminilidade fálica </w:t>
      </w:r>
      <w:r w:rsidR="00D523FB" w:rsidRPr="004E407C">
        <w:rPr>
          <w:rFonts w:ascii="Arial" w:hAnsi="Arial" w:cs="Arial"/>
          <w:sz w:val="24"/>
          <w:szCs w:val="24"/>
        </w:rPr>
        <w:t xml:space="preserve">de Eva seria o </w:t>
      </w:r>
      <w:r w:rsidR="00E27EA7" w:rsidRPr="004E407C">
        <w:rPr>
          <w:rFonts w:ascii="Arial" w:hAnsi="Arial" w:cs="Arial"/>
          <w:sz w:val="24"/>
          <w:szCs w:val="24"/>
        </w:rPr>
        <w:t xml:space="preserve">real </w:t>
      </w:r>
      <w:r w:rsidR="00D523FB" w:rsidRPr="004E407C">
        <w:rPr>
          <w:rFonts w:ascii="Arial" w:hAnsi="Arial" w:cs="Arial"/>
          <w:sz w:val="24"/>
          <w:szCs w:val="24"/>
        </w:rPr>
        <w:t>fruto proibido, o</w:t>
      </w:r>
      <w:r w:rsidR="00416A92" w:rsidRPr="004E407C">
        <w:rPr>
          <w:rFonts w:ascii="Arial" w:hAnsi="Arial" w:cs="Arial"/>
          <w:sz w:val="24"/>
          <w:szCs w:val="24"/>
        </w:rPr>
        <w:t xml:space="preserve">u </w:t>
      </w:r>
      <w:r w:rsidR="00D523FB" w:rsidRPr="004E407C">
        <w:rPr>
          <w:rFonts w:ascii="Arial" w:hAnsi="Arial" w:cs="Arial"/>
          <w:sz w:val="24"/>
          <w:szCs w:val="24"/>
        </w:rPr>
        <w:t>a pulsão de saber adâmica</w:t>
      </w:r>
      <w:r w:rsidR="00E27EA7" w:rsidRPr="004E407C">
        <w:rPr>
          <w:rFonts w:ascii="Arial" w:hAnsi="Arial" w:cs="Arial"/>
          <w:sz w:val="24"/>
          <w:szCs w:val="24"/>
        </w:rPr>
        <w:t>? Seria o</w:t>
      </w:r>
      <w:r w:rsidR="005D3A5E" w:rsidRPr="004E407C">
        <w:rPr>
          <w:rFonts w:ascii="Arial" w:hAnsi="Arial" w:cs="Arial"/>
          <w:sz w:val="24"/>
          <w:szCs w:val="24"/>
        </w:rPr>
        <w:t xml:space="preserve"> desejo </w:t>
      </w:r>
      <w:r w:rsidR="00416A92" w:rsidRPr="004E407C">
        <w:rPr>
          <w:rFonts w:ascii="Arial" w:hAnsi="Arial" w:cs="Arial"/>
          <w:sz w:val="24"/>
          <w:szCs w:val="24"/>
        </w:rPr>
        <w:t xml:space="preserve">por fazer morrer a vontade </w:t>
      </w:r>
      <w:r w:rsidR="005D3A5E" w:rsidRPr="004E407C">
        <w:rPr>
          <w:rFonts w:ascii="Arial" w:hAnsi="Arial" w:cs="Arial"/>
          <w:sz w:val="24"/>
          <w:szCs w:val="24"/>
        </w:rPr>
        <w:t xml:space="preserve">e onipotência </w:t>
      </w:r>
      <w:r w:rsidR="00416A92" w:rsidRPr="004E407C">
        <w:rPr>
          <w:rFonts w:ascii="Arial" w:hAnsi="Arial" w:cs="Arial"/>
          <w:sz w:val="24"/>
          <w:szCs w:val="24"/>
        </w:rPr>
        <w:t>de Yaweh</w:t>
      </w:r>
      <w:r w:rsidR="00E27EA7" w:rsidRPr="004E407C">
        <w:rPr>
          <w:rFonts w:ascii="Arial" w:hAnsi="Arial" w:cs="Arial"/>
          <w:sz w:val="24"/>
          <w:szCs w:val="24"/>
        </w:rPr>
        <w:t>, análogo</w:t>
      </w:r>
      <w:r w:rsidR="00416A92" w:rsidRPr="004E407C">
        <w:rPr>
          <w:rFonts w:ascii="Arial" w:hAnsi="Arial" w:cs="Arial"/>
          <w:sz w:val="24"/>
          <w:szCs w:val="24"/>
        </w:rPr>
        <w:t xml:space="preserve"> ao preceitos edipianos?</w:t>
      </w:r>
      <w:r w:rsidR="005D3A5E" w:rsidRPr="004E407C">
        <w:rPr>
          <w:rFonts w:ascii="Arial" w:hAnsi="Arial" w:cs="Arial"/>
          <w:sz w:val="24"/>
          <w:szCs w:val="24"/>
        </w:rPr>
        <w:t xml:space="preserve"> Ou ainda, Yaweh seria um fetiche?</w:t>
      </w:r>
    </w:p>
    <w:p w:rsidR="00E14C06" w:rsidRPr="004E407C" w:rsidRDefault="00E14C06" w:rsidP="004E407C">
      <w:pPr>
        <w:spacing w:after="0" w:line="360" w:lineRule="auto"/>
        <w:ind w:right="-568"/>
        <w:jc w:val="both"/>
        <w:rPr>
          <w:rFonts w:ascii="Arial" w:hAnsi="Arial" w:cs="Arial"/>
          <w:b/>
          <w:sz w:val="24"/>
        </w:rPr>
      </w:pPr>
    </w:p>
    <w:p w:rsidR="001D52C1" w:rsidRPr="004E407C" w:rsidRDefault="00B613D5" w:rsidP="004E407C">
      <w:pPr>
        <w:spacing w:after="0" w:line="360" w:lineRule="auto"/>
        <w:ind w:right="-568"/>
        <w:jc w:val="both"/>
        <w:rPr>
          <w:rFonts w:ascii="Arial" w:hAnsi="Arial" w:cs="Arial"/>
          <w:b/>
          <w:sz w:val="24"/>
        </w:rPr>
      </w:pPr>
      <w:r>
        <w:rPr>
          <w:rFonts w:ascii="Arial" w:hAnsi="Arial" w:cs="Arial"/>
          <w:b/>
          <w:sz w:val="24"/>
        </w:rPr>
        <w:t>5</w:t>
      </w:r>
      <w:r w:rsidR="00E14C06" w:rsidRPr="004E407C">
        <w:rPr>
          <w:rFonts w:ascii="Arial" w:hAnsi="Arial" w:cs="Arial"/>
          <w:b/>
          <w:sz w:val="24"/>
        </w:rPr>
        <w:t xml:space="preserve"> </w:t>
      </w:r>
      <w:r>
        <w:rPr>
          <w:rFonts w:ascii="Arial" w:hAnsi="Arial" w:cs="Arial"/>
          <w:b/>
          <w:sz w:val="24"/>
        </w:rPr>
        <w:t>REPRESENTATIVIDADE DA QUEDA DO HOMEM</w:t>
      </w:r>
    </w:p>
    <w:p w:rsidR="00054804" w:rsidRPr="004E407C" w:rsidRDefault="00054804" w:rsidP="004E407C">
      <w:pPr>
        <w:spacing w:after="0" w:line="360" w:lineRule="auto"/>
        <w:ind w:right="-568"/>
        <w:jc w:val="both"/>
        <w:rPr>
          <w:rFonts w:ascii="Arial" w:hAnsi="Arial" w:cs="Arial"/>
          <w:b/>
          <w:sz w:val="24"/>
        </w:rPr>
      </w:pPr>
    </w:p>
    <w:p w:rsidR="00444307" w:rsidRDefault="00054804" w:rsidP="004E407C">
      <w:pPr>
        <w:spacing w:after="0" w:line="360" w:lineRule="auto"/>
        <w:ind w:right="-568" w:firstLine="709"/>
        <w:jc w:val="both"/>
        <w:rPr>
          <w:rFonts w:ascii="Arial" w:hAnsi="Arial" w:cs="Arial"/>
          <w:sz w:val="24"/>
        </w:rPr>
      </w:pPr>
      <w:r w:rsidRPr="004E407C">
        <w:rPr>
          <w:rFonts w:ascii="Arial" w:hAnsi="Arial" w:cs="Arial"/>
          <w:sz w:val="24"/>
        </w:rPr>
        <w:t xml:space="preserve">Sobre a </w:t>
      </w:r>
      <w:r w:rsidR="000808BF" w:rsidRPr="004E407C">
        <w:rPr>
          <w:rFonts w:ascii="Arial" w:hAnsi="Arial" w:cs="Arial"/>
          <w:sz w:val="24"/>
        </w:rPr>
        <w:t xml:space="preserve">persuasão exterior, a hermêutica do texto hebraico nos traz um crítica </w:t>
      </w:r>
      <w:r w:rsidR="005F150D" w:rsidRPr="004E407C">
        <w:rPr>
          <w:rFonts w:ascii="Arial" w:hAnsi="Arial" w:cs="Arial"/>
          <w:sz w:val="24"/>
        </w:rPr>
        <w:t xml:space="preserve">com base nos </w:t>
      </w:r>
      <w:r w:rsidR="000808BF" w:rsidRPr="004E407C">
        <w:rPr>
          <w:rFonts w:ascii="Arial" w:hAnsi="Arial" w:cs="Arial"/>
          <w:sz w:val="24"/>
        </w:rPr>
        <w:t>relacionamento</w:t>
      </w:r>
      <w:r w:rsidR="005F150D" w:rsidRPr="004E407C">
        <w:rPr>
          <w:rFonts w:ascii="Arial" w:hAnsi="Arial" w:cs="Arial"/>
          <w:sz w:val="24"/>
        </w:rPr>
        <w:t>s</w:t>
      </w:r>
      <w:r w:rsidR="000808BF" w:rsidRPr="004E407C">
        <w:rPr>
          <w:rFonts w:ascii="Arial" w:hAnsi="Arial" w:cs="Arial"/>
          <w:sz w:val="24"/>
        </w:rPr>
        <w:t xml:space="preserve"> antigo</w:t>
      </w:r>
      <w:r w:rsidR="005F150D" w:rsidRPr="004E407C">
        <w:rPr>
          <w:rFonts w:ascii="Arial" w:hAnsi="Arial" w:cs="Arial"/>
          <w:sz w:val="24"/>
        </w:rPr>
        <w:t>s</w:t>
      </w:r>
      <w:r w:rsidR="000808BF" w:rsidRPr="004E407C">
        <w:rPr>
          <w:rFonts w:ascii="Arial" w:hAnsi="Arial" w:cs="Arial"/>
          <w:sz w:val="24"/>
        </w:rPr>
        <w:t>, entre o homem e a mulher</w:t>
      </w:r>
      <w:r w:rsidR="005F150D" w:rsidRPr="004E407C">
        <w:rPr>
          <w:rFonts w:ascii="Arial" w:hAnsi="Arial" w:cs="Arial"/>
          <w:sz w:val="24"/>
        </w:rPr>
        <w:t>,</w:t>
      </w:r>
      <w:r w:rsidR="000808BF" w:rsidRPr="004E407C">
        <w:rPr>
          <w:rFonts w:ascii="Arial" w:hAnsi="Arial" w:cs="Arial"/>
          <w:sz w:val="24"/>
        </w:rPr>
        <w:t xml:space="preserve"> especificado</w:t>
      </w:r>
      <w:r w:rsidR="005F150D" w:rsidRPr="004E407C">
        <w:rPr>
          <w:rFonts w:ascii="Arial" w:hAnsi="Arial" w:cs="Arial"/>
          <w:sz w:val="24"/>
        </w:rPr>
        <w:t>s</w:t>
      </w:r>
      <w:r w:rsidR="000808BF" w:rsidRPr="004E407C">
        <w:rPr>
          <w:rFonts w:ascii="Arial" w:hAnsi="Arial" w:cs="Arial"/>
          <w:sz w:val="24"/>
        </w:rPr>
        <w:t xml:space="preserve"> pela sociedade daqueles tempos. </w:t>
      </w:r>
      <w:r w:rsidR="005F150D" w:rsidRPr="004E407C">
        <w:rPr>
          <w:rFonts w:ascii="Arial" w:hAnsi="Arial" w:cs="Arial"/>
          <w:sz w:val="24"/>
        </w:rPr>
        <w:t>Levando-se em consideração a autoria javista dos textos, e sua influencia patriarcalizada monárquica dos tempos de sua construção, a crítica hermenêutica do texto estaria voltada para o fato de que s</w:t>
      </w:r>
      <w:r w:rsidR="000808BF" w:rsidRPr="004E407C">
        <w:rPr>
          <w:rFonts w:ascii="Arial" w:hAnsi="Arial" w:cs="Arial"/>
          <w:sz w:val="24"/>
        </w:rPr>
        <w:t>eria inadmissível a dominação da mulher sobre o marido, poi</w:t>
      </w:r>
      <w:r w:rsidR="005F150D" w:rsidRPr="004E407C">
        <w:rPr>
          <w:rFonts w:ascii="Arial" w:hAnsi="Arial" w:cs="Arial"/>
          <w:sz w:val="24"/>
        </w:rPr>
        <w:t xml:space="preserve">s ambos teriam papéis definidos, que seriam prioritariamente controlados pelo </w:t>
      </w:r>
      <w:r w:rsidR="000808BF" w:rsidRPr="004E407C">
        <w:rPr>
          <w:rFonts w:ascii="Arial" w:hAnsi="Arial" w:cs="Arial"/>
          <w:sz w:val="24"/>
        </w:rPr>
        <w:t>homem</w:t>
      </w:r>
      <w:r w:rsidR="005F150D" w:rsidRPr="004E407C">
        <w:rPr>
          <w:rFonts w:ascii="Arial" w:hAnsi="Arial" w:cs="Arial"/>
          <w:sz w:val="24"/>
        </w:rPr>
        <w:t xml:space="preserve">. </w:t>
      </w:r>
      <w:r w:rsidR="00375F33" w:rsidRPr="004E407C">
        <w:rPr>
          <w:rFonts w:ascii="Arial" w:hAnsi="Arial" w:cs="Arial"/>
          <w:sz w:val="24"/>
        </w:rPr>
        <w:t xml:space="preserve">Uma análise do papel da mulher na queda da humanidade. </w:t>
      </w:r>
    </w:p>
    <w:p w:rsidR="004560C3" w:rsidRPr="004E407C" w:rsidRDefault="004560C3" w:rsidP="004E407C">
      <w:pPr>
        <w:spacing w:after="0" w:line="360" w:lineRule="auto"/>
        <w:ind w:right="-568" w:firstLine="709"/>
        <w:jc w:val="both"/>
        <w:rPr>
          <w:rFonts w:ascii="Arial" w:hAnsi="Arial" w:cs="Arial"/>
          <w:sz w:val="24"/>
        </w:rPr>
      </w:pPr>
    </w:p>
    <w:p w:rsidR="00444307" w:rsidRDefault="00375F33" w:rsidP="004560C3">
      <w:pPr>
        <w:spacing w:after="0" w:line="240" w:lineRule="auto"/>
        <w:ind w:left="2268" w:right="-568"/>
        <w:jc w:val="both"/>
        <w:rPr>
          <w:rFonts w:ascii="Arial" w:hAnsi="Arial" w:cs="Arial"/>
          <w:sz w:val="20"/>
        </w:rPr>
      </w:pPr>
      <w:r w:rsidRPr="004560C3">
        <w:rPr>
          <w:rFonts w:ascii="Arial" w:hAnsi="Arial" w:cs="Arial"/>
          <w:sz w:val="20"/>
        </w:rPr>
        <w:t>A formação da mulher a partir de uma coste</w:t>
      </w:r>
      <w:r w:rsidR="00444307" w:rsidRPr="004560C3">
        <w:rPr>
          <w:rFonts w:ascii="Arial" w:hAnsi="Arial" w:cs="Arial"/>
          <w:sz w:val="20"/>
        </w:rPr>
        <w:t>la</w:t>
      </w:r>
      <w:r w:rsidRPr="004560C3">
        <w:rPr>
          <w:rFonts w:ascii="Arial" w:hAnsi="Arial" w:cs="Arial"/>
          <w:sz w:val="20"/>
        </w:rPr>
        <w:t xml:space="preserve"> retirada de Adão pode ser interpretada como indicadora da androginia do homem primordial. Concepções similares são atestadas em outras tradiçõ</w:t>
      </w:r>
      <w:r w:rsidR="00444307" w:rsidRPr="004560C3">
        <w:rPr>
          <w:rFonts w:ascii="Arial" w:hAnsi="Arial" w:cs="Arial"/>
          <w:sz w:val="20"/>
        </w:rPr>
        <w:t xml:space="preserve">es, entre as quais as transmitida por algum </w:t>
      </w:r>
      <w:r w:rsidR="00444307" w:rsidRPr="004560C3">
        <w:rPr>
          <w:rFonts w:ascii="Arial" w:hAnsi="Arial" w:cs="Arial"/>
          <w:i/>
          <w:sz w:val="20"/>
        </w:rPr>
        <w:t>midrashim</w:t>
      </w:r>
      <w:r w:rsidR="00444307" w:rsidRPr="004560C3">
        <w:rPr>
          <w:rFonts w:ascii="Arial" w:hAnsi="Arial" w:cs="Arial"/>
          <w:sz w:val="20"/>
        </w:rPr>
        <w:t>".</w:t>
      </w:r>
      <w:r w:rsidR="00444307" w:rsidRPr="004560C3">
        <w:rPr>
          <w:rStyle w:val="Refdenotaderodap"/>
          <w:rFonts w:ascii="Arial" w:hAnsi="Arial" w:cs="Arial"/>
          <w:sz w:val="20"/>
        </w:rPr>
        <w:footnoteReference w:id="28"/>
      </w:r>
    </w:p>
    <w:p w:rsidR="004560C3" w:rsidRPr="004560C3" w:rsidRDefault="004560C3" w:rsidP="004560C3">
      <w:pPr>
        <w:spacing w:after="0" w:line="240" w:lineRule="auto"/>
        <w:ind w:left="2268" w:right="-568"/>
        <w:jc w:val="both"/>
        <w:rPr>
          <w:rFonts w:ascii="Arial" w:hAnsi="Arial" w:cs="Arial"/>
          <w:sz w:val="20"/>
        </w:rPr>
      </w:pPr>
    </w:p>
    <w:p w:rsidR="00444307" w:rsidRPr="004E407C" w:rsidRDefault="00444307" w:rsidP="004E407C">
      <w:pPr>
        <w:spacing w:after="0" w:line="240" w:lineRule="auto"/>
        <w:ind w:right="-568"/>
        <w:jc w:val="both"/>
        <w:rPr>
          <w:rFonts w:ascii="Arial" w:hAnsi="Arial" w:cs="Arial"/>
          <w:sz w:val="20"/>
        </w:rPr>
      </w:pPr>
    </w:p>
    <w:p w:rsidR="00054804" w:rsidRPr="004E407C" w:rsidRDefault="005F150D" w:rsidP="004E407C">
      <w:pPr>
        <w:spacing w:after="0" w:line="360" w:lineRule="auto"/>
        <w:ind w:right="-568" w:firstLine="709"/>
        <w:jc w:val="both"/>
        <w:rPr>
          <w:rFonts w:ascii="Arial" w:hAnsi="Arial" w:cs="Arial"/>
          <w:sz w:val="24"/>
        </w:rPr>
      </w:pPr>
      <w:r w:rsidRPr="004E407C">
        <w:rPr>
          <w:rFonts w:ascii="Arial" w:hAnsi="Arial" w:cs="Arial"/>
          <w:sz w:val="24"/>
        </w:rPr>
        <w:t>Algumas restrições foram dadas às mulheres, no entanto, teria seu papel no trabalho de familiar, mesmo que em período de gravidez e amamentação</w:t>
      </w:r>
      <w:r w:rsidR="00E07559" w:rsidRPr="004E407C">
        <w:rPr>
          <w:rFonts w:ascii="Arial" w:hAnsi="Arial" w:cs="Arial"/>
          <w:sz w:val="24"/>
        </w:rPr>
        <w:t>,</w:t>
      </w:r>
      <w:r w:rsidRPr="004E407C">
        <w:rPr>
          <w:rFonts w:ascii="Arial" w:hAnsi="Arial" w:cs="Arial"/>
          <w:sz w:val="24"/>
        </w:rPr>
        <w:t xml:space="preserve"> fosse restringido.</w:t>
      </w:r>
      <w:r w:rsidR="00503DDF" w:rsidRPr="004E407C">
        <w:rPr>
          <w:rFonts w:ascii="Arial" w:hAnsi="Arial" w:cs="Arial"/>
          <w:sz w:val="24"/>
        </w:rPr>
        <w:t xml:space="preserve">  </w:t>
      </w:r>
      <w:r w:rsidR="00D41DC1" w:rsidRPr="004E407C">
        <w:rPr>
          <w:rFonts w:ascii="Arial" w:hAnsi="Arial" w:cs="Arial"/>
          <w:sz w:val="24"/>
        </w:rPr>
        <w:t>Mas, o</w:t>
      </w:r>
      <w:r w:rsidR="00D64730" w:rsidRPr="004E407C">
        <w:rPr>
          <w:rFonts w:ascii="Arial" w:hAnsi="Arial" w:cs="Arial"/>
          <w:sz w:val="24"/>
        </w:rPr>
        <w:t xml:space="preserve"> homem teria sido persuadi</w:t>
      </w:r>
      <w:r w:rsidR="00D41DC1" w:rsidRPr="004E407C">
        <w:rPr>
          <w:rFonts w:ascii="Arial" w:hAnsi="Arial" w:cs="Arial"/>
          <w:sz w:val="24"/>
        </w:rPr>
        <w:t xml:space="preserve">do pela mulher? </w:t>
      </w:r>
      <w:r w:rsidR="00D64730" w:rsidRPr="004E407C">
        <w:rPr>
          <w:rFonts w:ascii="Arial" w:hAnsi="Arial" w:cs="Arial"/>
          <w:sz w:val="24"/>
        </w:rPr>
        <w:t xml:space="preserve"> E a mulher, teria sido pe</w:t>
      </w:r>
      <w:r w:rsidR="00D41DC1" w:rsidRPr="004E407C">
        <w:rPr>
          <w:rFonts w:ascii="Arial" w:hAnsi="Arial" w:cs="Arial"/>
          <w:sz w:val="24"/>
        </w:rPr>
        <w:t xml:space="preserve">rsuadida pela serpente? </w:t>
      </w:r>
    </w:p>
    <w:p w:rsidR="00A94108" w:rsidRPr="004E407C" w:rsidRDefault="00E07559" w:rsidP="004E407C">
      <w:pPr>
        <w:spacing w:after="0" w:line="360" w:lineRule="auto"/>
        <w:ind w:right="-568" w:firstLine="709"/>
        <w:jc w:val="both"/>
        <w:rPr>
          <w:rFonts w:ascii="Arial" w:hAnsi="Arial" w:cs="Arial"/>
          <w:sz w:val="24"/>
        </w:rPr>
      </w:pPr>
      <w:r w:rsidRPr="004E407C">
        <w:rPr>
          <w:rFonts w:ascii="Arial" w:hAnsi="Arial" w:cs="Arial"/>
          <w:sz w:val="24"/>
        </w:rPr>
        <w:t xml:space="preserve">A persuasão do homem teria ocorrido pelo seu próprio desejo, e o nosso desejo é o desejo do outro. Se Yahweh desejaria ser respeitado e obedecido, então o desejo do primeiro homem incidiria em seu obedecido e respeitado, tanto quanto seu Criador. </w:t>
      </w:r>
      <w:r w:rsidR="00A94108" w:rsidRPr="004E407C">
        <w:rPr>
          <w:rFonts w:ascii="Arial" w:hAnsi="Arial" w:cs="Arial"/>
          <w:sz w:val="24"/>
        </w:rPr>
        <w:t>Para as análises freudianas do comportamento entre o pai e o filho, haveria uma condição narcísica infantil, de completa dependência das decisões do pai, tornando-se em fenômeno de psicastenia.</w:t>
      </w:r>
      <w:r w:rsidR="00A94108" w:rsidRPr="004E407C">
        <w:rPr>
          <w:rStyle w:val="Refdenotaderodap"/>
          <w:rFonts w:ascii="Arial" w:hAnsi="Arial" w:cs="Arial"/>
          <w:sz w:val="24"/>
        </w:rPr>
        <w:footnoteReference w:id="29"/>
      </w:r>
      <w:r w:rsidR="00A94108" w:rsidRPr="004E407C">
        <w:rPr>
          <w:rFonts w:ascii="Arial" w:hAnsi="Arial" w:cs="Arial"/>
          <w:sz w:val="24"/>
        </w:rPr>
        <w:t xml:space="preserve"> De mesma forma, levando-se em conta este preceito, o primeiro homem, na verdade, descobre sua neurose infantilizada de dependência do Pai Yahweh, resolve se libertar de tal condição. </w:t>
      </w:r>
    </w:p>
    <w:p w:rsidR="0057055E" w:rsidRPr="004E407C" w:rsidRDefault="00E07559" w:rsidP="004E407C">
      <w:pPr>
        <w:spacing w:after="0" w:line="360" w:lineRule="auto"/>
        <w:ind w:right="-568" w:firstLine="709"/>
        <w:jc w:val="both"/>
        <w:rPr>
          <w:rFonts w:ascii="Arial" w:hAnsi="Arial" w:cs="Arial"/>
          <w:sz w:val="24"/>
        </w:rPr>
      </w:pPr>
      <w:r w:rsidRPr="004E407C">
        <w:rPr>
          <w:rFonts w:ascii="Arial" w:hAnsi="Arial" w:cs="Arial"/>
          <w:sz w:val="24"/>
        </w:rPr>
        <w:t>A mulher, sendo advinda do próprio homem, segundo as escrituras hebraicas, teria o mecanismo do aparelho psí</w:t>
      </w:r>
      <w:r w:rsidR="00A94108" w:rsidRPr="004E407C">
        <w:rPr>
          <w:rFonts w:ascii="Arial" w:hAnsi="Arial" w:cs="Arial"/>
          <w:sz w:val="24"/>
        </w:rPr>
        <w:t>quico semelhante, com desejos e pulsões, no entanto, com o agravante de ser a terceira no poder sobre a Criação.</w:t>
      </w:r>
      <w:r w:rsidR="00D62674" w:rsidRPr="004E407C">
        <w:rPr>
          <w:rFonts w:ascii="Arial" w:hAnsi="Arial" w:cs="Arial"/>
          <w:sz w:val="24"/>
        </w:rPr>
        <w:t xml:space="preserve"> Seu desejo seria o desejo do Outro, Adão e Yahweh. "Entretanto a serpente conseguiu tentar Eva [...] O dia em dele comerdes, vossos olhos se abrirão, e vós sereis como deuses [...] Temos em </w:t>
      </w:r>
      <w:r w:rsidR="00CB4C0E" w:rsidRPr="004E407C">
        <w:rPr>
          <w:rFonts w:ascii="Arial" w:hAnsi="Arial" w:cs="Arial"/>
          <w:sz w:val="24"/>
        </w:rPr>
        <w:t>sí</w:t>
      </w:r>
      <w:r w:rsidR="00D62674" w:rsidRPr="004E407C">
        <w:rPr>
          <w:rFonts w:ascii="Arial" w:hAnsi="Arial" w:cs="Arial"/>
          <w:sz w:val="24"/>
        </w:rPr>
        <w:t>ntese, uma "imortalização" malograda".</w:t>
      </w:r>
      <w:r w:rsidR="00CB4C0E" w:rsidRPr="004E407C">
        <w:rPr>
          <w:rStyle w:val="Refdenotaderodap"/>
          <w:rFonts w:ascii="Arial" w:hAnsi="Arial" w:cs="Arial"/>
          <w:sz w:val="24"/>
        </w:rPr>
        <w:footnoteReference w:id="30"/>
      </w:r>
      <w:r w:rsidR="009639CD" w:rsidRPr="004E407C">
        <w:rPr>
          <w:rFonts w:ascii="Arial" w:hAnsi="Arial" w:cs="Arial"/>
          <w:sz w:val="24"/>
        </w:rPr>
        <w:t xml:space="preserve"> Seria um história de disputa entre amantes pela conquista da virgem carregada de culpa, vergonha e vulnerabilidades.</w:t>
      </w:r>
      <w:r w:rsidR="00831C3A" w:rsidRPr="004E407C">
        <w:rPr>
          <w:rFonts w:ascii="Arial" w:hAnsi="Arial" w:cs="Arial"/>
          <w:sz w:val="24"/>
        </w:rPr>
        <w:t xml:space="preserve"> </w:t>
      </w:r>
    </w:p>
    <w:p w:rsidR="00CB4C0E" w:rsidRPr="004E407C" w:rsidRDefault="00051AFA" w:rsidP="004E407C">
      <w:pPr>
        <w:spacing w:after="0" w:line="360" w:lineRule="auto"/>
        <w:ind w:right="-568" w:firstLine="709"/>
        <w:jc w:val="both"/>
        <w:rPr>
          <w:rFonts w:ascii="Arial" w:hAnsi="Arial" w:cs="Arial"/>
          <w:sz w:val="24"/>
          <w:szCs w:val="24"/>
        </w:rPr>
      </w:pPr>
      <w:r w:rsidRPr="004E407C">
        <w:rPr>
          <w:rFonts w:ascii="Arial" w:hAnsi="Arial" w:cs="Arial"/>
          <w:sz w:val="24"/>
          <w:szCs w:val="24"/>
        </w:rPr>
        <w:t>O desejo</w:t>
      </w:r>
      <w:r w:rsidR="00831C3A" w:rsidRPr="004E407C">
        <w:rPr>
          <w:rFonts w:ascii="Arial" w:hAnsi="Arial" w:cs="Arial"/>
          <w:sz w:val="24"/>
          <w:szCs w:val="24"/>
        </w:rPr>
        <w:t xml:space="preserve"> </w:t>
      </w:r>
      <w:r w:rsidRPr="004E407C">
        <w:rPr>
          <w:rFonts w:ascii="Arial" w:hAnsi="Arial" w:cs="Arial"/>
          <w:sz w:val="24"/>
          <w:szCs w:val="24"/>
        </w:rPr>
        <w:t>fálico</w:t>
      </w:r>
      <w:r w:rsidR="00831C3A" w:rsidRPr="004E407C">
        <w:rPr>
          <w:rFonts w:ascii="Arial" w:hAnsi="Arial" w:cs="Arial"/>
          <w:sz w:val="24"/>
          <w:szCs w:val="24"/>
        </w:rPr>
        <w:t xml:space="preserve"> de Eva poderia ser o real fruto proibido, pois o fato de ser castrada, em observação ao falo de Adão, segundo as perspectivas freudianas, lhe traria a  motivação pela busca de um recurso que pudesses oferecer uma substituição. Daí, o fruto proibido se tornaria o objeto fálico, de poder, que pudesse proporcionar a onisciência, portanto, a onipotência. Também alvo de fetiche "um substituto para o pênis",</w:t>
      </w:r>
      <w:r w:rsidR="00831C3A" w:rsidRPr="004E407C">
        <w:rPr>
          <w:rStyle w:val="Refdenotaderodap"/>
          <w:rFonts w:ascii="Arial" w:hAnsi="Arial" w:cs="Arial"/>
          <w:sz w:val="24"/>
          <w:szCs w:val="24"/>
        </w:rPr>
        <w:footnoteReference w:id="31"/>
      </w:r>
      <w:r w:rsidR="0057055E" w:rsidRPr="004E407C">
        <w:rPr>
          <w:rFonts w:ascii="Arial" w:hAnsi="Arial" w:cs="Arial"/>
          <w:sz w:val="24"/>
          <w:szCs w:val="24"/>
        </w:rPr>
        <w:t xml:space="preserve"> que na mente de Adão não teria motivação "justificável" para não estar lá. Hipoteticamente, teria supervalorizado o fruto que sua parceira adquiriu, burlando a censura divina, uma vez estipulada. Isso porque não queria ter a mesma sorte da própria Eva, ou seja, ser castrado em realidade. </w:t>
      </w:r>
    </w:p>
    <w:p w:rsidR="00AB6F37" w:rsidRPr="004E407C" w:rsidRDefault="00A45F79" w:rsidP="004E407C">
      <w:pPr>
        <w:spacing w:after="0" w:line="360" w:lineRule="auto"/>
        <w:ind w:right="-568" w:firstLine="709"/>
        <w:jc w:val="both"/>
        <w:rPr>
          <w:rFonts w:ascii="Arial" w:hAnsi="Arial" w:cs="Arial"/>
          <w:sz w:val="24"/>
          <w:szCs w:val="24"/>
        </w:rPr>
      </w:pPr>
      <w:r w:rsidRPr="004E407C">
        <w:rPr>
          <w:rFonts w:ascii="Arial" w:hAnsi="Arial" w:cs="Arial"/>
          <w:sz w:val="24"/>
          <w:szCs w:val="24"/>
        </w:rPr>
        <w:lastRenderedPageBreak/>
        <w:t>A representação da serpente</w:t>
      </w:r>
      <w:r w:rsidR="00CB4C0E" w:rsidRPr="004E407C">
        <w:rPr>
          <w:rFonts w:ascii="Arial" w:hAnsi="Arial" w:cs="Arial"/>
          <w:sz w:val="24"/>
          <w:szCs w:val="24"/>
        </w:rPr>
        <w:t xml:space="preserve"> seria</w:t>
      </w:r>
      <w:r w:rsidRPr="004E407C">
        <w:rPr>
          <w:rFonts w:ascii="Arial" w:hAnsi="Arial" w:cs="Arial"/>
          <w:sz w:val="24"/>
          <w:szCs w:val="24"/>
        </w:rPr>
        <w:t xml:space="preserve"> amplamente difundida na mitologia do Antigo Oriente Médio</w:t>
      </w:r>
      <w:r w:rsidR="00AB6F37" w:rsidRPr="004E407C">
        <w:rPr>
          <w:rFonts w:ascii="Arial" w:hAnsi="Arial" w:cs="Arial"/>
          <w:sz w:val="24"/>
          <w:szCs w:val="24"/>
        </w:rPr>
        <w:t xml:space="preserve">, com construções de templos tal como </w:t>
      </w:r>
      <w:r w:rsidRPr="004E407C">
        <w:rPr>
          <w:rFonts w:ascii="Arial" w:hAnsi="Arial" w:cs="Arial"/>
          <w:sz w:val="24"/>
          <w:szCs w:val="24"/>
        </w:rPr>
        <w:t>o santuário</w:t>
      </w:r>
      <w:r w:rsidRPr="004E407C">
        <w:rPr>
          <w:rStyle w:val="apple-converted-space"/>
          <w:rFonts w:ascii="Arial" w:hAnsi="Arial" w:cs="Arial"/>
          <w:sz w:val="24"/>
          <w:szCs w:val="24"/>
        </w:rPr>
        <w:t> </w:t>
      </w:r>
      <w:r w:rsidR="00CB4C0E" w:rsidRPr="004E407C">
        <w:rPr>
          <w:rFonts w:ascii="Arial" w:hAnsi="Arial" w:cs="Arial"/>
          <w:sz w:val="24"/>
          <w:szCs w:val="24"/>
        </w:rPr>
        <w:t>hitita</w:t>
      </w:r>
      <w:r w:rsidRPr="004E407C">
        <w:rPr>
          <w:rStyle w:val="apple-converted-space"/>
          <w:rFonts w:ascii="Arial" w:hAnsi="Arial" w:cs="Arial"/>
          <w:sz w:val="24"/>
          <w:szCs w:val="24"/>
        </w:rPr>
        <w:t> </w:t>
      </w:r>
      <w:r w:rsidRPr="004E407C">
        <w:rPr>
          <w:rFonts w:ascii="Arial" w:hAnsi="Arial" w:cs="Arial"/>
          <w:sz w:val="24"/>
          <w:szCs w:val="24"/>
        </w:rPr>
        <w:t>da</w:t>
      </w:r>
      <w:r w:rsidR="00AB6F37" w:rsidRPr="004E407C">
        <w:rPr>
          <w:rFonts w:ascii="Arial" w:hAnsi="Arial" w:cs="Arial"/>
          <w:sz w:val="24"/>
          <w:szCs w:val="24"/>
        </w:rPr>
        <w:t xml:space="preserve"> baixa idade do bronze, representado por um </w:t>
      </w:r>
      <w:r w:rsidRPr="004E407C">
        <w:rPr>
          <w:rFonts w:ascii="Arial" w:hAnsi="Arial" w:cs="Arial"/>
          <w:sz w:val="24"/>
          <w:szCs w:val="24"/>
        </w:rPr>
        <w:t>deus segurando uma serpente em uma mão e um bastão em outra.</w:t>
      </w:r>
      <w:r w:rsidR="00CB4C0E" w:rsidRPr="004E407C">
        <w:rPr>
          <w:rFonts w:ascii="Arial" w:hAnsi="Arial" w:cs="Arial"/>
          <w:sz w:val="24"/>
          <w:szCs w:val="24"/>
        </w:rPr>
        <w:t xml:space="preserve"> </w:t>
      </w:r>
      <w:r w:rsidRPr="004E407C">
        <w:rPr>
          <w:rFonts w:ascii="Arial" w:hAnsi="Arial" w:cs="Arial"/>
          <w:sz w:val="24"/>
          <w:szCs w:val="24"/>
        </w:rPr>
        <w:t>Na Babilônia do século XI a.C., um par de serpentes de bronze emoldurava cada uma das entradas do templo de</w:t>
      </w:r>
      <w:r w:rsidRPr="004E407C">
        <w:rPr>
          <w:rStyle w:val="apple-converted-space"/>
          <w:rFonts w:ascii="Arial" w:hAnsi="Arial" w:cs="Arial"/>
          <w:sz w:val="24"/>
          <w:szCs w:val="24"/>
        </w:rPr>
        <w:t> </w:t>
      </w:r>
      <w:r w:rsidR="00CB4C0E" w:rsidRPr="004E407C">
        <w:rPr>
          <w:rFonts w:ascii="Arial" w:hAnsi="Arial" w:cs="Arial"/>
          <w:sz w:val="24"/>
          <w:szCs w:val="24"/>
        </w:rPr>
        <w:t>Esagila.</w:t>
      </w:r>
      <w:r w:rsidRPr="004E407C">
        <w:rPr>
          <w:rStyle w:val="apple-converted-space"/>
          <w:rFonts w:ascii="Arial" w:hAnsi="Arial" w:cs="Arial"/>
          <w:sz w:val="24"/>
          <w:szCs w:val="24"/>
        </w:rPr>
        <w:t> </w:t>
      </w:r>
      <w:r w:rsidRPr="004E407C">
        <w:rPr>
          <w:rFonts w:ascii="Arial" w:hAnsi="Arial" w:cs="Arial"/>
          <w:sz w:val="24"/>
          <w:szCs w:val="24"/>
        </w:rPr>
        <w:t>Os antigos me</w:t>
      </w:r>
      <w:r w:rsidR="00CB4C0E" w:rsidRPr="004E407C">
        <w:rPr>
          <w:rFonts w:ascii="Arial" w:hAnsi="Arial" w:cs="Arial"/>
          <w:sz w:val="24"/>
          <w:szCs w:val="24"/>
        </w:rPr>
        <w:t>sopotâmicos e semitas acreditava</w:t>
      </w:r>
      <w:r w:rsidRPr="004E407C">
        <w:rPr>
          <w:rFonts w:ascii="Arial" w:hAnsi="Arial" w:cs="Arial"/>
          <w:sz w:val="24"/>
          <w:szCs w:val="24"/>
        </w:rPr>
        <w:t>m que a serpente era imortal por ser capaz de mudar de pele.</w:t>
      </w:r>
      <w:r w:rsidR="009639CD" w:rsidRPr="004E407C">
        <w:rPr>
          <w:rFonts w:ascii="Arial" w:hAnsi="Arial" w:cs="Arial"/>
          <w:sz w:val="24"/>
          <w:szCs w:val="24"/>
        </w:rPr>
        <w:t xml:space="preserve"> "O papel da virgem, da árvore, da gruta, da serpente fálica como tentadora e tudo mais, são dados importados, com alguma modificação, da literatura pagã dos ritos da fertilidade"</w:t>
      </w:r>
      <w:r w:rsidR="00906F11" w:rsidRPr="004E407C">
        <w:rPr>
          <w:rFonts w:ascii="Arial" w:hAnsi="Arial" w:cs="Arial"/>
          <w:sz w:val="24"/>
          <w:szCs w:val="24"/>
        </w:rPr>
        <w:t>.</w:t>
      </w:r>
      <w:r w:rsidR="00AB6F37" w:rsidRPr="004E407C">
        <w:rPr>
          <w:rStyle w:val="Refdenotaderodap"/>
          <w:rFonts w:ascii="Arial" w:hAnsi="Arial" w:cs="Arial"/>
          <w:sz w:val="24"/>
          <w:szCs w:val="24"/>
        </w:rPr>
        <w:footnoteReference w:id="32"/>
      </w:r>
      <w:r w:rsidR="00AB6F37" w:rsidRPr="004E407C">
        <w:rPr>
          <w:rFonts w:ascii="Arial" w:hAnsi="Arial" w:cs="Arial"/>
          <w:sz w:val="24"/>
          <w:szCs w:val="24"/>
        </w:rPr>
        <w:t xml:space="preserve"> </w:t>
      </w:r>
    </w:p>
    <w:p w:rsidR="001D2BD7" w:rsidRPr="004E407C" w:rsidRDefault="00AB6F37" w:rsidP="004E407C">
      <w:pPr>
        <w:spacing w:after="0" w:line="360" w:lineRule="auto"/>
        <w:ind w:right="-568" w:firstLine="709"/>
        <w:jc w:val="both"/>
        <w:rPr>
          <w:rFonts w:ascii="Arial" w:hAnsi="Arial" w:cs="Arial"/>
          <w:sz w:val="24"/>
        </w:rPr>
      </w:pPr>
      <w:r w:rsidRPr="004E407C">
        <w:rPr>
          <w:rFonts w:ascii="Arial" w:hAnsi="Arial" w:cs="Arial"/>
          <w:sz w:val="24"/>
          <w:szCs w:val="24"/>
        </w:rPr>
        <w:t xml:space="preserve">Na proposta psicoteóloga de </w:t>
      </w:r>
      <w:r w:rsidR="006978D0" w:rsidRPr="004E407C">
        <w:rPr>
          <w:rFonts w:ascii="Arial" w:hAnsi="Arial" w:cs="Arial"/>
          <w:sz w:val="24"/>
        </w:rPr>
        <w:t xml:space="preserve">J. </w:t>
      </w:r>
      <w:r w:rsidRPr="004E407C">
        <w:rPr>
          <w:rFonts w:ascii="Arial" w:hAnsi="Arial" w:cs="Arial"/>
          <w:sz w:val="24"/>
        </w:rPr>
        <w:t xml:space="preserve">Harold </w:t>
      </w:r>
      <w:r w:rsidR="00234877" w:rsidRPr="004E407C">
        <w:rPr>
          <w:rFonts w:ascii="Arial" w:hAnsi="Arial" w:cs="Arial"/>
          <w:sz w:val="24"/>
        </w:rPr>
        <w:t>El</w:t>
      </w:r>
      <w:r w:rsidR="006978D0" w:rsidRPr="004E407C">
        <w:rPr>
          <w:rFonts w:ascii="Arial" w:hAnsi="Arial" w:cs="Arial"/>
          <w:sz w:val="24"/>
        </w:rPr>
        <w:t>lens</w:t>
      </w:r>
      <w:r w:rsidR="00051AFA" w:rsidRPr="004E407C">
        <w:rPr>
          <w:rFonts w:ascii="Arial" w:hAnsi="Arial" w:cs="Arial"/>
          <w:sz w:val="24"/>
        </w:rPr>
        <w:t xml:space="preserve"> (1986)</w:t>
      </w:r>
      <w:r w:rsidR="00E906E5" w:rsidRPr="004E407C">
        <w:rPr>
          <w:rFonts w:ascii="Arial" w:hAnsi="Arial" w:cs="Arial"/>
          <w:sz w:val="24"/>
        </w:rPr>
        <w:t xml:space="preserve">, </w:t>
      </w:r>
      <w:r w:rsidRPr="004E407C">
        <w:rPr>
          <w:rFonts w:ascii="Arial" w:hAnsi="Arial" w:cs="Arial"/>
          <w:sz w:val="24"/>
        </w:rPr>
        <w:t>o homem necessitaria passar por toda a questão da queda. O autor propõe que ass</w:t>
      </w:r>
      <w:r w:rsidR="00E906E5" w:rsidRPr="004E407C">
        <w:rPr>
          <w:rFonts w:ascii="Arial" w:hAnsi="Arial" w:cs="Arial"/>
          <w:sz w:val="24"/>
        </w:rPr>
        <w:t>im como todos os homens precisariam</w:t>
      </w:r>
      <w:r w:rsidRPr="004E407C">
        <w:rPr>
          <w:rFonts w:ascii="Arial" w:hAnsi="Arial" w:cs="Arial"/>
          <w:sz w:val="24"/>
        </w:rPr>
        <w:t xml:space="preserve"> percorrer por estágios de vida, tais como, a infância, a adolescência, a juventude e a maturidade, o homem primeiro homem não seria poupado disto. Em situação metafórica</w:t>
      </w:r>
      <w:r w:rsidR="00E906E5" w:rsidRPr="004E407C">
        <w:rPr>
          <w:rFonts w:ascii="Arial" w:hAnsi="Arial" w:cs="Arial"/>
          <w:sz w:val="24"/>
        </w:rPr>
        <w:t xml:space="preserve"> dos estágios da vida humana,</w:t>
      </w:r>
      <w:r w:rsidRPr="004E407C">
        <w:rPr>
          <w:rFonts w:ascii="Arial" w:hAnsi="Arial" w:cs="Arial"/>
          <w:sz w:val="24"/>
        </w:rPr>
        <w:t xml:space="preserve"> com</w:t>
      </w:r>
      <w:r w:rsidR="00E906E5" w:rsidRPr="004E407C">
        <w:rPr>
          <w:rFonts w:ascii="Arial" w:hAnsi="Arial" w:cs="Arial"/>
          <w:sz w:val="24"/>
        </w:rPr>
        <w:t xml:space="preserve"> a narrativa de Gênesis,</w:t>
      </w:r>
      <w:r w:rsidRPr="004E407C">
        <w:rPr>
          <w:rFonts w:ascii="Arial" w:hAnsi="Arial" w:cs="Arial"/>
          <w:sz w:val="24"/>
        </w:rPr>
        <w:t xml:space="preserve"> em sua mais tenra idade, </w:t>
      </w:r>
      <w:r w:rsidR="00E906E5" w:rsidRPr="004E407C">
        <w:rPr>
          <w:rFonts w:ascii="Arial" w:hAnsi="Arial" w:cs="Arial"/>
          <w:sz w:val="24"/>
        </w:rPr>
        <w:t xml:space="preserve">o homem </w:t>
      </w:r>
      <w:r w:rsidRPr="004E407C">
        <w:rPr>
          <w:rFonts w:ascii="Arial" w:hAnsi="Arial" w:cs="Arial"/>
          <w:sz w:val="24"/>
        </w:rPr>
        <w:t>seria total</w:t>
      </w:r>
      <w:r w:rsidR="00E906E5" w:rsidRPr="004E407C">
        <w:rPr>
          <w:rFonts w:ascii="Arial" w:hAnsi="Arial" w:cs="Arial"/>
          <w:sz w:val="24"/>
        </w:rPr>
        <w:t>mente dependente do seu Criador, por isso o obedeceria sem qualquer questionamento, e se submeteria ao primeiro comando de toda a criação. No segundo estágio da vida, o homem passaria a fase da adolescência, com conflitos, questionamentos, e a busca pela ratificação de personalidade. Seria a época em que pensaria se realmente aconteceria o mal quando desobedecesse, ou seria apenas uma defesa de Yahweh quanto a possibilidade de divinização humana.</w:t>
      </w:r>
      <w:r w:rsidRPr="004E407C">
        <w:rPr>
          <w:rFonts w:ascii="Arial" w:hAnsi="Arial" w:cs="Arial"/>
          <w:sz w:val="24"/>
        </w:rPr>
        <w:t xml:space="preserve"> </w:t>
      </w:r>
      <w:r w:rsidR="00E906E5" w:rsidRPr="004E407C">
        <w:rPr>
          <w:rFonts w:ascii="Arial" w:hAnsi="Arial" w:cs="Arial"/>
          <w:sz w:val="24"/>
        </w:rPr>
        <w:t>Na fase jovem, que é quando precisaríamos assumir a responsabilidade</w:t>
      </w:r>
      <w:r w:rsidR="00234877" w:rsidRPr="004E407C">
        <w:rPr>
          <w:rFonts w:ascii="Arial" w:hAnsi="Arial" w:cs="Arial"/>
          <w:sz w:val="24"/>
        </w:rPr>
        <w:t xml:space="preserve"> e arcar com as consequências de nossas atitudes, o primeiro homem reconheceria a realidade de seus atos. Na fase mais madura, a humanidade se recordaria do tempo de infância, e de como seria mais fácil atentar para o </w:t>
      </w:r>
      <w:r w:rsidR="001D2BD7" w:rsidRPr="004E407C">
        <w:rPr>
          <w:rFonts w:ascii="Arial" w:hAnsi="Arial" w:cs="Arial"/>
          <w:sz w:val="24"/>
        </w:rPr>
        <w:t>que outros (os pais) ensinariam</w:t>
      </w:r>
      <w:r w:rsidR="00234877" w:rsidRPr="004E407C">
        <w:rPr>
          <w:rFonts w:ascii="Arial" w:hAnsi="Arial" w:cs="Arial"/>
          <w:sz w:val="24"/>
        </w:rPr>
        <w:t>.</w:t>
      </w:r>
      <w:r w:rsidR="00234877" w:rsidRPr="004E407C">
        <w:rPr>
          <w:rStyle w:val="Refdenotaderodap"/>
          <w:rFonts w:ascii="Arial" w:hAnsi="Arial" w:cs="Arial"/>
          <w:sz w:val="24"/>
        </w:rPr>
        <w:footnoteReference w:id="33"/>
      </w:r>
      <w:r w:rsidR="001D2BD7" w:rsidRPr="004E407C">
        <w:rPr>
          <w:rFonts w:ascii="Arial" w:hAnsi="Arial" w:cs="Arial"/>
          <w:sz w:val="24"/>
        </w:rPr>
        <w:t xml:space="preserve"> O primeiro homem lembraria das recomendações, e isso lhe evocaria o conteúdo mnêmico de satisfação de seus desejos.</w:t>
      </w:r>
      <w:r w:rsidR="001D2BD7" w:rsidRPr="004E407C">
        <w:rPr>
          <w:rStyle w:val="Refdenotaderodap"/>
          <w:rFonts w:ascii="Arial" w:hAnsi="Arial" w:cs="Arial"/>
          <w:sz w:val="24"/>
        </w:rPr>
        <w:footnoteReference w:id="34"/>
      </w:r>
    </w:p>
    <w:p w:rsidR="00234877" w:rsidRDefault="001D2BD7" w:rsidP="004E407C">
      <w:pPr>
        <w:spacing w:after="0" w:line="360" w:lineRule="auto"/>
        <w:ind w:right="-568" w:firstLine="709"/>
        <w:jc w:val="both"/>
        <w:rPr>
          <w:rFonts w:ascii="Arial" w:hAnsi="Arial" w:cs="Arial"/>
          <w:sz w:val="24"/>
        </w:rPr>
      </w:pPr>
      <w:r w:rsidRPr="004E407C">
        <w:rPr>
          <w:rFonts w:ascii="Arial" w:hAnsi="Arial" w:cs="Arial"/>
          <w:sz w:val="24"/>
        </w:rPr>
        <w:t>J. H. Ellens menciona que o homem precisaria passar por todo o episódio da queda, com a cumplicidade do Criador, para perceber sua dependência e necessidade de coexistência em submissão.</w:t>
      </w:r>
      <w:r w:rsidRPr="004E407C">
        <w:rPr>
          <w:rStyle w:val="Refdenotaderodap"/>
          <w:rFonts w:ascii="Arial" w:hAnsi="Arial" w:cs="Arial"/>
          <w:sz w:val="24"/>
        </w:rPr>
        <w:footnoteReference w:id="35"/>
      </w:r>
      <w:r w:rsidR="008C231B" w:rsidRPr="004E407C">
        <w:rPr>
          <w:rFonts w:ascii="Arial" w:hAnsi="Arial" w:cs="Arial"/>
          <w:sz w:val="24"/>
        </w:rPr>
        <w:t xml:space="preserve"> O</w:t>
      </w:r>
      <w:r w:rsidR="00D523FB" w:rsidRPr="004E407C">
        <w:rPr>
          <w:rFonts w:ascii="Arial" w:hAnsi="Arial" w:cs="Arial"/>
          <w:sz w:val="24"/>
        </w:rPr>
        <w:t>pção para responder a</w:t>
      </w:r>
      <w:r w:rsidR="008C231B" w:rsidRPr="004E407C">
        <w:rPr>
          <w:rFonts w:ascii="Arial" w:hAnsi="Arial" w:cs="Arial"/>
          <w:sz w:val="24"/>
        </w:rPr>
        <w:t xml:space="preserve"> suposta cumplicidade de Yaweh </w:t>
      </w:r>
      <w:r w:rsidR="00B613D5">
        <w:rPr>
          <w:rFonts w:ascii="Arial" w:hAnsi="Arial" w:cs="Arial"/>
          <w:sz w:val="24"/>
        </w:rPr>
        <w:t>Onisciente quanto à</w:t>
      </w:r>
      <w:r w:rsidR="00CA5B4C">
        <w:rPr>
          <w:rFonts w:ascii="Arial" w:hAnsi="Arial" w:cs="Arial"/>
          <w:sz w:val="24"/>
        </w:rPr>
        <w:t xml:space="preserve"> derroc</w:t>
      </w:r>
      <w:r w:rsidR="008C231B" w:rsidRPr="004E407C">
        <w:rPr>
          <w:rFonts w:ascii="Arial" w:hAnsi="Arial" w:cs="Arial"/>
          <w:sz w:val="24"/>
        </w:rPr>
        <w:t>ada humana, sob nova realidade.</w:t>
      </w:r>
    </w:p>
    <w:p w:rsidR="00FB558D" w:rsidRPr="004E407C" w:rsidRDefault="00FB558D" w:rsidP="004E407C">
      <w:pPr>
        <w:spacing w:after="0" w:line="360" w:lineRule="auto"/>
        <w:ind w:right="-568" w:firstLine="709"/>
        <w:jc w:val="both"/>
        <w:rPr>
          <w:rFonts w:ascii="Arial" w:hAnsi="Arial" w:cs="Arial"/>
          <w:sz w:val="24"/>
        </w:rPr>
      </w:pPr>
    </w:p>
    <w:p w:rsidR="00E40B6A" w:rsidRDefault="00E40B6A" w:rsidP="004E407C">
      <w:pPr>
        <w:tabs>
          <w:tab w:val="left" w:pos="1589"/>
        </w:tabs>
        <w:spacing w:after="0" w:line="360" w:lineRule="auto"/>
        <w:ind w:right="-568"/>
        <w:rPr>
          <w:rFonts w:ascii="Arial" w:hAnsi="Arial" w:cs="Arial"/>
          <w:sz w:val="24"/>
          <w:szCs w:val="24"/>
        </w:rPr>
      </w:pPr>
    </w:p>
    <w:p w:rsidR="0046102B" w:rsidRPr="004E407C" w:rsidRDefault="00B613D5" w:rsidP="004E407C">
      <w:pPr>
        <w:tabs>
          <w:tab w:val="left" w:pos="1589"/>
        </w:tabs>
        <w:spacing w:after="0" w:line="360" w:lineRule="auto"/>
        <w:ind w:right="-568"/>
        <w:rPr>
          <w:rFonts w:ascii="Arial" w:hAnsi="Arial" w:cs="Arial"/>
          <w:b/>
          <w:sz w:val="24"/>
        </w:rPr>
      </w:pPr>
      <w:r>
        <w:rPr>
          <w:rFonts w:ascii="Arial" w:hAnsi="Arial" w:cs="Arial"/>
          <w:b/>
          <w:sz w:val="24"/>
        </w:rPr>
        <w:lastRenderedPageBreak/>
        <w:t>6 SIGNIFICAÇÃO DO EXÍLIO</w:t>
      </w:r>
    </w:p>
    <w:p w:rsidR="00140F40" w:rsidRPr="004E407C" w:rsidRDefault="00140F40" w:rsidP="004E407C">
      <w:pPr>
        <w:pStyle w:val="NormalWeb"/>
        <w:shd w:val="clear" w:color="auto" w:fill="FFFFFF"/>
        <w:spacing w:before="0" w:beforeAutospacing="0" w:after="0" w:afterAutospacing="0" w:line="360" w:lineRule="auto"/>
        <w:ind w:right="-568"/>
        <w:jc w:val="both"/>
        <w:rPr>
          <w:rFonts w:ascii="Arial" w:hAnsi="Arial" w:cs="Arial"/>
          <w:color w:val="252525"/>
          <w:szCs w:val="19"/>
        </w:rPr>
      </w:pPr>
    </w:p>
    <w:p w:rsidR="002414F3" w:rsidRDefault="00DC6B73" w:rsidP="004E407C">
      <w:pPr>
        <w:pStyle w:val="NormalWeb"/>
        <w:shd w:val="clear" w:color="auto" w:fill="FFFFFF"/>
        <w:spacing w:before="0" w:beforeAutospacing="0" w:after="0" w:afterAutospacing="0" w:line="360" w:lineRule="auto"/>
        <w:ind w:right="-568" w:firstLine="709"/>
        <w:jc w:val="both"/>
        <w:rPr>
          <w:rFonts w:ascii="Arial" w:hAnsi="Arial" w:cs="Arial"/>
          <w:szCs w:val="19"/>
        </w:rPr>
      </w:pPr>
      <w:r w:rsidRPr="004E407C">
        <w:rPr>
          <w:rFonts w:ascii="Arial" w:hAnsi="Arial" w:cs="Arial"/>
          <w:szCs w:val="19"/>
        </w:rPr>
        <w:t xml:space="preserve">Adão e Eva teriam que conviver com uma nova realidade, após o desafio mau sucedido. "E Deus pôs o casal para fora do paraíso e condenou-o </w:t>
      </w:r>
      <w:r w:rsidR="002414F3" w:rsidRPr="004E407C">
        <w:rPr>
          <w:rFonts w:ascii="Arial" w:hAnsi="Arial" w:cs="Arial"/>
          <w:szCs w:val="19"/>
        </w:rPr>
        <w:t>a trabalhar para viver"</w:t>
      </w:r>
      <w:r w:rsidR="009B72C4" w:rsidRPr="004E407C">
        <w:rPr>
          <w:rFonts w:ascii="Arial" w:hAnsi="Arial" w:cs="Arial"/>
          <w:szCs w:val="19"/>
        </w:rPr>
        <w:t xml:space="preserve"> (Gên. 3:23)</w:t>
      </w:r>
      <w:r w:rsidR="002414F3" w:rsidRPr="004E407C">
        <w:rPr>
          <w:rFonts w:ascii="Arial" w:hAnsi="Arial" w:cs="Arial"/>
          <w:szCs w:val="19"/>
        </w:rPr>
        <w:t xml:space="preserve">. </w:t>
      </w:r>
      <w:r w:rsidR="00623E28" w:rsidRPr="004E407C">
        <w:rPr>
          <w:rFonts w:ascii="Arial" w:hAnsi="Arial" w:cs="Arial"/>
          <w:szCs w:val="19"/>
        </w:rPr>
        <w:t>Embora a hi</w:t>
      </w:r>
      <w:r w:rsidR="00EB5FBF" w:rsidRPr="004E407C">
        <w:rPr>
          <w:rFonts w:ascii="Arial" w:hAnsi="Arial" w:cs="Arial"/>
          <w:szCs w:val="19"/>
        </w:rPr>
        <w:t>stória i</w:t>
      </w:r>
      <w:r w:rsidR="00140F40" w:rsidRPr="004E407C">
        <w:rPr>
          <w:rFonts w:ascii="Arial" w:hAnsi="Arial" w:cs="Arial"/>
          <w:szCs w:val="19"/>
        </w:rPr>
        <w:t>nsistiria que toda a ansiedade e e</w:t>
      </w:r>
      <w:r w:rsidR="00EB5FBF" w:rsidRPr="004E407C">
        <w:rPr>
          <w:rFonts w:ascii="Arial" w:hAnsi="Arial" w:cs="Arial"/>
          <w:szCs w:val="19"/>
        </w:rPr>
        <w:t xml:space="preserve">stresse humano seria decorrente o desejo de Adão ser igual a Deus </w:t>
      </w:r>
      <w:r w:rsidR="00140F40" w:rsidRPr="004E407C">
        <w:rPr>
          <w:rFonts w:ascii="Arial" w:hAnsi="Arial" w:cs="Arial"/>
          <w:szCs w:val="19"/>
        </w:rPr>
        <w:t>e às "maldições" do trabalho com suor do rosto, das dores do parto para a mulher, e do comer pó e se rastejar para a serpente, e a saída i</w:t>
      </w:r>
      <w:r w:rsidR="002414F3" w:rsidRPr="004E407C">
        <w:rPr>
          <w:rFonts w:ascii="Arial" w:hAnsi="Arial" w:cs="Arial"/>
          <w:szCs w:val="19"/>
        </w:rPr>
        <w:t>mediata do jardim, que seria um</w:t>
      </w:r>
      <w:r w:rsidR="00140F40" w:rsidRPr="004E407C">
        <w:rPr>
          <w:rFonts w:ascii="Arial" w:hAnsi="Arial" w:cs="Arial"/>
          <w:szCs w:val="19"/>
        </w:rPr>
        <w:t xml:space="preserve"> paraíso, o homem seria alvo de certa ansiedade anterior. </w:t>
      </w:r>
    </w:p>
    <w:p w:rsidR="004560C3" w:rsidRPr="004E407C" w:rsidRDefault="004560C3" w:rsidP="004E407C">
      <w:pPr>
        <w:pStyle w:val="NormalWeb"/>
        <w:shd w:val="clear" w:color="auto" w:fill="FFFFFF"/>
        <w:spacing w:before="0" w:beforeAutospacing="0" w:after="0" w:afterAutospacing="0" w:line="360" w:lineRule="auto"/>
        <w:ind w:right="-568" w:firstLine="709"/>
        <w:jc w:val="both"/>
        <w:rPr>
          <w:rFonts w:ascii="Arial" w:hAnsi="Arial" w:cs="Arial"/>
          <w:szCs w:val="19"/>
        </w:rPr>
      </w:pPr>
    </w:p>
    <w:p w:rsidR="002414F3" w:rsidRDefault="002414F3" w:rsidP="004560C3">
      <w:pPr>
        <w:pStyle w:val="NormalWeb"/>
        <w:shd w:val="clear" w:color="auto" w:fill="FFFFFF"/>
        <w:spacing w:before="0" w:beforeAutospacing="0" w:after="0" w:afterAutospacing="0"/>
        <w:ind w:left="2268" w:right="-568"/>
        <w:jc w:val="both"/>
        <w:rPr>
          <w:rFonts w:ascii="Arial" w:hAnsi="Arial" w:cs="Arial"/>
          <w:sz w:val="20"/>
          <w:szCs w:val="20"/>
        </w:rPr>
      </w:pPr>
      <w:r w:rsidRPr="004560C3">
        <w:rPr>
          <w:rFonts w:ascii="Arial" w:hAnsi="Arial" w:cs="Arial"/>
          <w:sz w:val="20"/>
          <w:szCs w:val="20"/>
        </w:rPr>
        <w:t>No pensamento mesopotâmico, as pessoas foram criadas para serem escravas, devendo fazer o trabalho que os deuses estavam cansados de fazer, em grande parte relacional à agricultura [...] ao contrário do relato bíblico, no qual o homem foi criado para governar, recebendo o fardo do trabalho pesado com consequência da Queda.</w:t>
      </w:r>
      <w:r w:rsidRPr="004560C3">
        <w:rPr>
          <w:rStyle w:val="Refdenotaderodap"/>
          <w:rFonts w:ascii="Arial" w:hAnsi="Arial" w:cs="Arial"/>
          <w:sz w:val="20"/>
          <w:szCs w:val="20"/>
        </w:rPr>
        <w:footnoteReference w:id="36"/>
      </w:r>
    </w:p>
    <w:p w:rsidR="004560C3" w:rsidRPr="004560C3" w:rsidRDefault="004560C3" w:rsidP="004560C3">
      <w:pPr>
        <w:pStyle w:val="NormalWeb"/>
        <w:shd w:val="clear" w:color="auto" w:fill="FFFFFF"/>
        <w:spacing w:before="0" w:beforeAutospacing="0" w:after="0" w:afterAutospacing="0"/>
        <w:ind w:left="2268" w:right="-568"/>
        <w:jc w:val="both"/>
        <w:rPr>
          <w:rFonts w:ascii="Arial" w:hAnsi="Arial" w:cs="Arial"/>
          <w:sz w:val="20"/>
          <w:szCs w:val="20"/>
        </w:rPr>
      </w:pPr>
    </w:p>
    <w:p w:rsidR="002414F3" w:rsidRPr="004560C3" w:rsidRDefault="002414F3" w:rsidP="004560C3">
      <w:pPr>
        <w:pStyle w:val="NormalWeb"/>
        <w:shd w:val="clear" w:color="auto" w:fill="FFFFFF"/>
        <w:spacing w:before="0" w:beforeAutospacing="0" w:after="0" w:afterAutospacing="0"/>
        <w:ind w:left="2268" w:right="-568"/>
        <w:jc w:val="both"/>
        <w:rPr>
          <w:rFonts w:ascii="Arial" w:hAnsi="Arial" w:cs="Arial"/>
          <w:sz w:val="20"/>
          <w:szCs w:val="20"/>
        </w:rPr>
      </w:pPr>
    </w:p>
    <w:p w:rsidR="00D160FE" w:rsidRPr="004E407C" w:rsidRDefault="002414F3" w:rsidP="004E407C">
      <w:pPr>
        <w:pStyle w:val="NormalWeb"/>
        <w:shd w:val="clear" w:color="auto" w:fill="FFFFFF"/>
        <w:spacing w:before="0" w:beforeAutospacing="0" w:after="0" w:afterAutospacing="0" w:line="360" w:lineRule="auto"/>
        <w:ind w:right="-568" w:firstLine="709"/>
        <w:jc w:val="both"/>
        <w:rPr>
          <w:rFonts w:ascii="Arial" w:hAnsi="Arial" w:cs="Arial"/>
          <w:szCs w:val="19"/>
        </w:rPr>
      </w:pPr>
      <w:r w:rsidRPr="004E407C">
        <w:rPr>
          <w:rFonts w:ascii="Arial" w:hAnsi="Arial" w:cs="Arial"/>
          <w:szCs w:val="19"/>
        </w:rPr>
        <w:t xml:space="preserve">Adão teria a percepção </w:t>
      </w:r>
      <w:r w:rsidR="00140F40" w:rsidRPr="004E407C">
        <w:rPr>
          <w:rFonts w:ascii="Arial" w:hAnsi="Arial" w:cs="Arial"/>
          <w:szCs w:val="19"/>
        </w:rPr>
        <w:t xml:space="preserve">de </w:t>
      </w:r>
      <w:r w:rsidRPr="004E407C">
        <w:rPr>
          <w:rFonts w:ascii="Arial" w:hAnsi="Arial" w:cs="Arial"/>
          <w:szCs w:val="19"/>
        </w:rPr>
        <w:t xml:space="preserve">que </w:t>
      </w:r>
      <w:r w:rsidR="009B72C4" w:rsidRPr="004E407C">
        <w:rPr>
          <w:rFonts w:ascii="Arial" w:hAnsi="Arial" w:cs="Arial"/>
          <w:szCs w:val="19"/>
        </w:rPr>
        <w:t>estava</w:t>
      </w:r>
      <w:r w:rsidR="00140F40" w:rsidRPr="004E407C">
        <w:rPr>
          <w:rFonts w:ascii="Arial" w:hAnsi="Arial" w:cs="Arial"/>
          <w:szCs w:val="19"/>
        </w:rPr>
        <w:t xml:space="preserve"> só</w:t>
      </w:r>
      <w:r w:rsidR="009B72C4" w:rsidRPr="004E407C">
        <w:rPr>
          <w:rFonts w:ascii="Arial" w:hAnsi="Arial" w:cs="Arial"/>
          <w:szCs w:val="19"/>
        </w:rPr>
        <w:t>,</w:t>
      </w:r>
      <w:r w:rsidR="00140F40" w:rsidRPr="004E407C">
        <w:rPr>
          <w:rFonts w:ascii="Arial" w:hAnsi="Arial" w:cs="Arial"/>
          <w:szCs w:val="19"/>
        </w:rPr>
        <w:t xml:space="preserve"> em sua espécie, </w:t>
      </w:r>
      <w:r w:rsidR="009B72C4" w:rsidRPr="004E407C">
        <w:rPr>
          <w:rFonts w:ascii="Arial" w:hAnsi="Arial" w:cs="Arial"/>
          <w:szCs w:val="19"/>
        </w:rPr>
        <w:t>o que configuraria</w:t>
      </w:r>
      <w:r w:rsidR="00140F40" w:rsidRPr="004E407C">
        <w:rPr>
          <w:rFonts w:ascii="Arial" w:hAnsi="Arial" w:cs="Arial"/>
          <w:szCs w:val="19"/>
        </w:rPr>
        <w:t xml:space="preserve"> a necessidade por ter a</w:t>
      </w:r>
      <w:r w:rsidR="009B72C4" w:rsidRPr="004E407C">
        <w:rPr>
          <w:rFonts w:ascii="Arial" w:hAnsi="Arial" w:cs="Arial"/>
          <w:szCs w:val="19"/>
        </w:rPr>
        <w:t>lguém semelhante, ao seu lado</w:t>
      </w:r>
      <w:r w:rsidR="00140F40" w:rsidRPr="004E407C">
        <w:rPr>
          <w:rFonts w:ascii="Arial" w:hAnsi="Arial" w:cs="Arial"/>
          <w:szCs w:val="19"/>
        </w:rPr>
        <w:t>. No entanto</w:t>
      </w:r>
      <w:r w:rsidR="009B72C4" w:rsidRPr="004E407C">
        <w:rPr>
          <w:rFonts w:ascii="Arial" w:hAnsi="Arial" w:cs="Arial"/>
          <w:szCs w:val="19"/>
        </w:rPr>
        <w:t>, em</w:t>
      </w:r>
      <w:r w:rsidR="00140F40" w:rsidRPr="004E407C">
        <w:rPr>
          <w:rFonts w:ascii="Arial" w:hAnsi="Arial" w:cs="Arial"/>
          <w:szCs w:val="19"/>
        </w:rPr>
        <w:t xml:space="preserve"> epis</w:t>
      </w:r>
      <w:r w:rsidR="009B72C4" w:rsidRPr="004E407C">
        <w:rPr>
          <w:rFonts w:ascii="Arial" w:hAnsi="Arial" w:cs="Arial"/>
          <w:szCs w:val="19"/>
        </w:rPr>
        <w:t>ódio de conflito que marcaria a decisão de obedecer ou não</w:t>
      </w:r>
      <w:r w:rsidR="00140F40" w:rsidRPr="004E407C">
        <w:rPr>
          <w:rFonts w:ascii="Arial" w:hAnsi="Arial" w:cs="Arial"/>
          <w:szCs w:val="19"/>
        </w:rPr>
        <w:t xml:space="preserve"> </w:t>
      </w:r>
      <w:r w:rsidR="00A560B2" w:rsidRPr="004E407C">
        <w:rPr>
          <w:rFonts w:ascii="Arial" w:hAnsi="Arial" w:cs="Arial"/>
          <w:szCs w:val="19"/>
        </w:rPr>
        <w:t xml:space="preserve">as ordens do Criador, </w:t>
      </w:r>
      <w:r w:rsidR="009B72C4" w:rsidRPr="004E407C">
        <w:rPr>
          <w:rFonts w:ascii="Arial" w:hAnsi="Arial" w:cs="Arial"/>
          <w:szCs w:val="19"/>
        </w:rPr>
        <w:t xml:space="preserve">e </w:t>
      </w:r>
      <w:r w:rsidR="00051AFA" w:rsidRPr="004E407C">
        <w:rPr>
          <w:rFonts w:ascii="Arial" w:hAnsi="Arial" w:cs="Arial"/>
          <w:szCs w:val="19"/>
        </w:rPr>
        <w:t>a possibilid</w:t>
      </w:r>
      <w:r w:rsidR="00140F40" w:rsidRPr="004E407C">
        <w:rPr>
          <w:rFonts w:ascii="Arial" w:hAnsi="Arial" w:cs="Arial"/>
          <w:szCs w:val="19"/>
        </w:rPr>
        <w:t>a</w:t>
      </w:r>
      <w:r w:rsidR="00051AFA" w:rsidRPr="004E407C">
        <w:rPr>
          <w:rFonts w:ascii="Arial" w:hAnsi="Arial" w:cs="Arial"/>
          <w:szCs w:val="19"/>
        </w:rPr>
        <w:t>de do</w:t>
      </w:r>
      <w:r w:rsidR="00140F40" w:rsidRPr="004E407C">
        <w:rPr>
          <w:rFonts w:ascii="Arial" w:hAnsi="Arial" w:cs="Arial"/>
          <w:szCs w:val="19"/>
        </w:rPr>
        <w:t xml:space="preserve"> conhecimento </w:t>
      </w:r>
      <w:r w:rsidR="00051AFA" w:rsidRPr="004E407C">
        <w:rPr>
          <w:rFonts w:ascii="Arial" w:hAnsi="Arial" w:cs="Arial"/>
          <w:szCs w:val="19"/>
        </w:rPr>
        <w:t>do bem e do mal, tal qual Deus, fomentaria a intensificação conflituosa.</w:t>
      </w:r>
    </w:p>
    <w:p w:rsidR="00A560B2" w:rsidRPr="004E407C" w:rsidRDefault="00A560B2" w:rsidP="004E407C">
      <w:pPr>
        <w:pStyle w:val="NormalWeb"/>
        <w:shd w:val="clear" w:color="auto" w:fill="FFFFFF"/>
        <w:spacing w:before="0" w:beforeAutospacing="0" w:after="0" w:afterAutospacing="0" w:line="360" w:lineRule="auto"/>
        <w:ind w:right="-568" w:firstLine="709"/>
        <w:jc w:val="both"/>
        <w:rPr>
          <w:rFonts w:ascii="Arial" w:hAnsi="Arial" w:cs="Arial"/>
          <w:szCs w:val="19"/>
        </w:rPr>
      </w:pPr>
      <w:r w:rsidRPr="004E407C">
        <w:rPr>
          <w:rFonts w:ascii="Arial" w:hAnsi="Arial" w:cs="Arial"/>
          <w:szCs w:val="19"/>
        </w:rPr>
        <w:t>Alguns filósofos da religião diriam que as narrativas não poderiam comprometer a Deus por criar algo pesado</w:t>
      </w:r>
      <w:r w:rsidR="00051AFA" w:rsidRPr="004E407C">
        <w:rPr>
          <w:rFonts w:ascii="Arial" w:hAnsi="Arial" w:cs="Arial"/>
          <w:szCs w:val="19"/>
        </w:rPr>
        <w:t>,</w:t>
      </w:r>
      <w:r w:rsidRPr="004E407C">
        <w:rPr>
          <w:rFonts w:ascii="Arial" w:hAnsi="Arial" w:cs="Arial"/>
          <w:szCs w:val="19"/>
        </w:rPr>
        <w:t xml:space="preserve"> em demasia para que o homem respondesse. Tal afirmação seria uma incoerência, haja visto as propriedades de um Deus onisciente, onipr</w:t>
      </w:r>
      <w:r w:rsidR="00051AFA" w:rsidRPr="004E407C">
        <w:rPr>
          <w:rFonts w:ascii="Arial" w:hAnsi="Arial" w:cs="Arial"/>
          <w:szCs w:val="19"/>
        </w:rPr>
        <w:t>esente, e onipotente, portanto, levando-se em consideração as prerrogativas deste Ser, tudo que faz, seria perfeito.</w:t>
      </w:r>
    </w:p>
    <w:p w:rsidR="00623E28" w:rsidRPr="004E407C" w:rsidRDefault="00140F40" w:rsidP="004E407C">
      <w:pPr>
        <w:pStyle w:val="NormalWeb"/>
        <w:shd w:val="clear" w:color="auto" w:fill="FFFFFF"/>
        <w:spacing w:before="0" w:beforeAutospacing="0" w:after="0" w:afterAutospacing="0" w:line="360" w:lineRule="auto"/>
        <w:ind w:right="-568" w:firstLine="709"/>
        <w:jc w:val="both"/>
        <w:rPr>
          <w:rFonts w:ascii="Arial" w:hAnsi="Arial" w:cs="Arial"/>
          <w:szCs w:val="19"/>
        </w:rPr>
      </w:pPr>
      <w:r w:rsidRPr="004E407C">
        <w:rPr>
          <w:rFonts w:ascii="Arial" w:hAnsi="Arial" w:cs="Arial"/>
          <w:szCs w:val="19"/>
        </w:rPr>
        <w:t>J. Ellens</w:t>
      </w:r>
      <w:r w:rsidR="00051AFA" w:rsidRPr="004E407C">
        <w:rPr>
          <w:rFonts w:ascii="Arial" w:hAnsi="Arial" w:cs="Arial"/>
          <w:szCs w:val="19"/>
        </w:rPr>
        <w:t xml:space="preserve"> (1986)</w:t>
      </w:r>
      <w:r w:rsidR="00503DDF" w:rsidRPr="004E407C">
        <w:rPr>
          <w:rFonts w:ascii="Arial" w:hAnsi="Arial" w:cs="Arial"/>
          <w:szCs w:val="19"/>
        </w:rPr>
        <w:t xml:space="preserve"> diz</w:t>
      </w:r>
      <w:r w:rsidRPr="004E407C">
        <w:rPr>
          <w:rFonts w:ascii="Arial" w:hAnsi="Arial" w:cs="Arial"/>
          <w:szCs w:val="19"/>
        </w:rPr>
        <w:t xml:space="preserve"> que o homem se acharia em pressão de responsabilidades, ao guardar o jardim, dar nomes aos animais, e ainda em desenvolver um relacionamento saudável com Eva. Talvez a perspectiva de não perder a atenção de Eva seria um dos motivos para desobediência a Deus, em troca </w:t>
      </w:r>
      <w:r w:rsidR="00503DDF" w:rsidRPr="004E407C">
        <w:rPr>
          <w:rFonts w:ascii="Arial" w:hAnsi="Arial" w:cs="Arial"/>
          <w:szCs w:val="19"/>
        </w:rPr>
        <w:t>da manutenção da relação de companheirismo. No entanto, a ansiedade humana não viria pelo fato do homem cometer o pecado, e sim porque seria u</w:t>
      </w:r>
      <w:r w:rsidR="00906F11" w:rsidRPr="004E407C">
        <w:rPr>
          <w:rFonts w:ascii="Arial" w:hAnsi="Arial" w:cs="Arial"/>
          <w:szCs w:val="19"/>
        </w:rPr>
        <w:t>m</w:t>
      </w:r>
      <w:r w:rsidR="00503DDF" w:rsidRPr="004E407C">
        <w:rPr>
          <w:rFonts w:ascii="Arial" w:hAnsi="Arial" w:cs="Arial"/>
          <w:szCs w:val="19"/>
        </w:rPr>
        <w:t xml:space="preserve"> ser com potencial e possibilidades não exploradas.</w:t>
      </w:r>
      <w:r w:rsidR="00EA2DA2" w:rsidRPr="004E407C">
        <w:rPr>
          <w:rFonts w:ascii="Arial" w:hAnsi="Arial" w:cs="Arial"/>
          <w:szCs w:val="19"/>
        </w:rPr>
        <w:t xml:space="preserve"> </w:t>
      </w:r>
      <w:r w:rsidR="00503DDF" w:rsidRPr="004E407C">
        <w:rPr>
          <w:rFonts w:ascii="Arial" w:hAnsi="Arial" w:cs="Arial"/>
          <w:szCs w:val="19"/>
        </w:rPr>
        <w:t>O exílio seria uma nova oportunidade, uma mudança, muito mais do que uma sentença, uma possibilidade de novos desafios</w:t>
      </w:r>
      <w:r w:rsidR="00C12F0B" w:rsidRPr="004E407C">
        <w:rPr>
          <w:rFonts w:ascii="Arial" w:hAnsi="Arial" w:cs="Arial"/>
          <w:szCs w:val="19"/>
        </w:rPr>
        <w:t xml:space="preserve"> no processo de escolhas e decisões independentes. </w:t>
      </w:r>
      <w:r w:rsidR="00C12F0B" w:rsidRPr="004E407C">
        <w:rPr>
          <w:rFonts w:ascii="Arial" w:hAnsi="Arial" w:cs="Arial"/>
          <w:szCs w:val="19"/>
        </w:rPr>
        <w:lastRenderedPageBreak/>
        <w:t>Uma oportunidade de retratar Deus como auxiliador, mas a responsabilidade de serem encarados os desafios</w:t>
      </w:r>
      <w:r w:rsidR="00906F11" w:rsidRPr="004E407C">
        <w:rPr>
          <w:rFonts w:ascii="Arial" w:hAnsi="Arial" w:cs="Arial"/>
          <w:szCs w:val="19"/>
        </w:rPr>
        <w:t xml:space="preserve"> da vida</w:t>
      </w:r>
      <w:r w:rsidR="00C12F0B" w:rsidRPr="004E407C">
        <w:rPr>
          <w:rFonts w:ascii="Arial" w:hAnsi="Arial" w:cs="Arial"/>
          <w:szCs w:val="19"/>
        </w:rPr>
        <w:t>, pelo homem.</w:t>
      </w:r>
      <w:r w:rsidR="00C12F0B" w:rsidRPr="004E407C">
        <w:rPr>
          <w:rStyle w:val="Refdenotaderodap"/>
          <w:rFonts w:ascii="Arial" w:hAnsi="Arial" w:cs="Arial"/>
          <w:szCs w:val="19"/>
        </w:rPr>
        <w:footnoteReference w:id="37"/>
      </w:r>
      <w:r w:rsidR="00C12F0B" w:rsidRPr="004E407C">
        <w:rPr>
          <w:rFonts w:ascii="Arial" w:hAnsi="Arial" w:cs="Arial"/>
          <w:szCs w:val="19"/>
        </w:rPr>
        <w:t xml:space="preserve"> </w:t>
      </w:r>
    </w:p>
    <w:p w:rsidR="00EE2038" w:rsidRPr="004E407C" w:rsidRDefault="00EE2038" w:rsidP="004E407C">
      <w:pPr>
        <w:pStyle w:val="NormalWeb"/>
        <w:shd w:val="clear" w:color="auto" w:fill="FFFFFF"/>
        <w:spacing w:before="0" w:beforeAutospacing="0" w:after="0" w:afterAutospacing="0" w:line="360" w:lineRule="auto"/>
        <w:ind w:right="-568" w:firstLine="709"/>
        <w:jc w:val="both"/>
        <w:rPr>
          <w:rFonts w:ascii="Arial" w:hAnsi="Arial" w:cs="Arial"/>
          <w:szCs w:val="19"/>
        </w:rPr>
      </w:pPr>
    </w:p>
    <w:p w:rsidR="00EE2038" w:rsidRPr="004E407C" w:rsidRDefault="00A77CDF" w:rsidP="004E407C">
      <w:pPr>
        <w:tabs>
          <w:tab w:val="left" w:pos="1589"/>
        </w:tabs>
        <w:ind w:right="-568"/>
        <w:rPr>
          <w:rFonts w:ascii="Arial" w:hAnsi="Arial" w:cs="Arial"/>
          <w:b/>
          <w:sz w:val="24"/>
        </w:rPr>
      </w:pPr>
      <w:r w:rsidRPr="004E407C">
        <w:rPr>
          <w:rFonts w:ascii="Arial" w:hAnsi="Arial" w:cs="Arial"/>
          <w:b/>
          <w:sz w:val="24"/>
        </w:rPr>
        <w:t xml:space="preserve"> </w:t>
      </w:r>
      <w:r w:rsidR="004560C3">
        <w:rPr>
          <w:rFonts w:ascii="Arial" w:hAnsi="Arial" w:cs="Arial"/>
          <w:b/>
          <w:sz w:val="24"/>
        </w:rPr>
        <w:t>CONSIDERAÇÕES FINAIS</w:t>
      </w:r>
    </w:p>
    <w:p w:rsidR="003C7782" w:rsidRPr="004E407C" w:rsidRDefault="004B3C41" w:rsidP="004E407C">
      <w:pPr>
        <w:tabs>
          <w:tab w:val="left" w:pos="1589"/>
        </w:tabs>
        <w:spacing w:after="0" w:line="360" w:lineRule="auto"/>
        <w:ind w:right="-568" w:firstLine="680"/>
        <w:jc w:val="both"/>
        <w:rPr>
          <w:rFonts w:ascii="Arial" w:hAnsi="Arial" w:cs="Arial"/>
          <w:sz w:val="24"/>
        </w:rPr>
      </w:pPr>
      <w:r w:rsidRPr="004E407C">
        <w:rPr>
          <w:rFonts w:ascii="Arial" w:hAnsi="Arial" w:cs="Arial"/>
          <w:sz w:val="24"/>
        </w:rPr>
        <w:t>Os mitos não possuem</w:t>
      </w:r>
      <w:r w:rsidR="003C7782" w:rsidRPr="004E407C">
        <w:rPr>
          <w:rFonts w:ascii="Arial" w:hAnsi="Arial" w:cs="Arial"/>
          <w:sz w:val="24"/>
        </w:rPr>
        <w:t xml:space="preserve"> </w:t>
      </w:r>
      <w:r w:rsidR="00623E28" w:rsidRPr="004E407C">
        <w:rPr>
          <w:rFonts w:ascii="Arial" w:hAnsi="Arial" w:cs="Arial"/>
          <w:sz w:val="24"/>
        </w:rPr>
        <w:t>essência de engodo ou de meras hi</w:t>
      </w:r>
      <w:r w:rsidR="003C7782" w:rsidRPr="004E407C">
        <w:rPr>
          <w:rFonts w:ascii="Arial" w:hAnsi="Arial" w:cs="Arial"/>
          <w:sz w:val="24"/>
        </w:rPr>
        <w:t>stórias, antes trat</w:t>
      </w:r>
      <w:r w:rsidRPr="004E407C">
        <w:rPr>
          <w:rFonts w:ascii="Arial" w:hAnsi="Arial" w:cs="Arial"/>
          <w:sz w:val="24"/>
        </w:rPr>
        <w:t>am d</w:t>
      </w:r>
      <w:r w:rsidR="00F70C3E" w:rsidRPr="004E407C">
        <w:rPr>
          <w:rFonts w:ascii="Arial" w:hAnsi="Arial" w:cs="Arial"/>
          <w:sz w:val="24"/>
        </w:rPr>
        <w:t xml:space="preserve">a </w:t>
      </w:r>
      <w:r w:rsidRPr="004E407C">
        <w:rPr>
          <w:rFonts w:ascii="Arial" w:hAnsi="Arial" w:cs="Arial"/>
          <w:sz w:val="24"/>
        </w:rPr>
        <w:t>explicação de</w:t>
      </w:r>
      <w:r w:rsidR="003C7782" w:rsidRPr="004E407C">
        <w:rPr>
          <w:rFonts w:ascii="Arial" w:hAnsi="Arial" w:cs="Arial"/>
          <w:sz w:val="24"/>
        </w:rPr>
        <w:t xml:space="preserve"> fenômenos naturais e psíquicos, que de outro modo</w:t>
      </w:r>
      <w:r w:rsidR="00F70C3E" w:rsidRPr="004E407C">
        <w:rPr>
          <w:rFonts w:ascii="Arial" w:hAnsi="Arial" w:cs="Arial"/>
          <w:sz w:val="24"/>
        </w:rPr>
        <w:t>, não</w:t>
      </w:r>
      <w:r w:rsidR="003C7782" w:rsidRPr="004E407C">
        <w:rPr>
          <w:rFonts w:ascii="Arial" w:hAnsi="Arial" w:cs="Arial"/>
          <w:sz w:val="24"/>
        </w:rPr>
        <w:t xml:space="preserve"> </w:t>
      </w:r>
      <w:r w:rsidR="00F70C3E" w:rsidRPr="004E407C">
        <w:rPr>
          <w:rFonts w:ascii="Arial" w:hAnsi="Arial" w:cs="Arial"/>
          <w:sz w:val="24"/>
        </w:rPr>
        <w:t>se</w:t>
      </w:r>
      <w:r w:rsidR="003C7782" w:rsidRPr="004E407C">
        <w:rPr>
          <w:rFonts w:ascii="Arial" w:hAnsi="Arial" w:cs="Arial"/>
          <w:sz w:val="24"/>
        </w:rPr>
        <w:t xml:space="preserve"> </w:t>
      </w:r>
      <w:r w:rsidR="00F70C3E" w:rsidRPr="004E407C">
        <w:rPr>
          <w:rFonts w:ascii="Arial" w:hAnsi="Arial" w:cs="Arial"/>
          <w:sz w:val="24"/>
        </w:rPr>
        <w:t xml:space="preserve">fariam </w:t>
      </w:r>
      <w:r w:rsidR="00F80FEC" w:rsidRPr="004E407C">
        <w:rPr>
          <w:rFonts w:ascii="Arial" w:hAnsi="Arial" w:cs="Arial"/>
          <w:sz w:val="24"/>
        </w:rPr>
        <w:t>entendidos, pelo menos por um certo espaço de tempo.</w:t>
      </w:r>
      <w:r w:rsidR="003C7782" w:rsidRPr="004E407C">
        <w:rPr>
          <w:rFonts w:ascii="Arial" w:hAnsi="Arial" w:cs="Arial"/>
          <w:sz w:val="24"/>
        </w:rPr>
        <w:t xml:space="preserve"> O mito da criação </w:t>
      </w:r>
      <w:r w:rsidRPr="004E407C">
        <w:rPr>
          <w:rFonts w:ascii="Arial" w:hAnsi="Arial" w:cs="Arial"/>
          <w:sz w:val="24"/>
        </w:rPr>
        <w:t>é</w:t>
      </w:r>
      <w:r w:rsidR="00F80FEC" w:rsidRPr="004E407C">
        <w:rPr>
          <w:rFonts w:ascii="Arial" w:hAnsi="Arial" w:cs="Arial"/>
          <w:sz w:val="24"/>
        </w:rPr>
        <w:t xml:space="preserve"> um drama intenso de censura, desejo</w:t>
      </w:r>
      <w:r w:rsidR="004B7FEC" w:rsidRPr="004E407C">
        <w:rPr>
          <w:rFonts w:ascii="Arial" w:hAnsi="Arial" w:cs="Arial"/>
          <w:sz w:val="24"/>
        </w:rPr>
        <w:t xml:space="preserve">, </w:t>
      </w:r>
      <w:r w:rsidR="00F80FEC" w:rsidRPr="004E407C">
        <w:rPr>
          <w:rFonts w:ascii="Arial" w:hAnsi="Arial" w:cs="Arial"/>
          <w:sz w:val="24"/>
        </w:rPr>
        <w:t xml:space="preserve">castração, </w:t>
      </w:r>
      <w:r w:rsidRPr="004E407C">
        <w:rPr>
          <w:rFonts w:ascii="Arial" w:hAnsi="Arial" w:cs="Arial"/>
          <w:sz w:val="24"/>
        </w:rPr>
        <w:t>culpa e vergonha que revel</w:t>
      </w:r>
      <w:r w:rsidR="004B7FEC" w:rsidRPr="004E407C">
        <w:rPr>
          <w:rFonts w:ascii="Arial" w:hAnsi="Arial" w:cs="Arial"/>
          <w:sz w:val="24"/>
        </w:rPr>
        <w:t>a a natureza essencial hu</w:t>
      </w:r>
      <w:r w:rsidRPr="004E407C">
        <w:rPr>
          <w:rFonts w:ascii="Arial" w:hAnsi="Arial" w:cs="Arial"/>
          <w:sz w:val="24"/>
        </w:rPr>
        <w:t>mana. A descrição da queda é</w:t>
      </w:r>
      <w:r w:rsidR="004B7FEC" w:rsidRPr="004E407C">
        <w:rPr>
          <w:rFonts w:ascii="Arial" w:hAnsi="Arial" w:cs="Arial"/>
          <w:sz w:val="24"/>
        </w:rPr>
        <w:t xml:space="preserve"> um paradigma para o desenvolvimento psicológico</w:t>
      </w:r>
      <w:r w:rsidRPr="004E407C">
        <w:rPr>
          <w:rFonts w:ascii="Arial" w:hAnsi="Arial" w:cs="Arial"/>
          <w:sz w:val="24"/>
        </w:rPr>
        <w:t>,</w:t>
      </w:r>
      <w:r w:rsidR="004B7FEC" w:rsidRPr="004E407C">
        <w:rPr>
          <w:rFonts w:ascii="Arial" w:hAnsi="Arial" w:cs="Arial"/>
          <w:sz w:val="24"/>
        </w:rPr>
        <w:t xml:space="preserve"> e </w:t>
      </w:r>
      <w:r w:rsidRPr="004E407C">
        <w:rPr>
          <w:rFonts w:ascii="Arial" w:hAnsi="Arial" w:cs="Arial"/>
          <w:sz w:val="24"/>
        </w:rPr>
        <w:t xml:space="preserve">as instância do aparelhamento psíquico </w:t>
      </w:r>
      <w:r w:rsidR="004B7FEC" w:rsidRPr="004E407C">
        <w:rPr>
          <w:rFonts w:ascii="Arial" w:hAnsi="Arial" w:cs="Arial"/>
          <w:sz w:val="24"/>
        </w:rPr>
        <w:t xml:space="preserve">humano em geral. </w:t>
      </w:r>
    </w:p>
    <w:p w:rsidR="004B7FEC" w:rsidRPr="004E407C" w:rsidRDefault="004B7FEC" w:rsidP="004E407C">
      <w:pPr>
        <w:tabs>
          <w:tab w:val="left" w:pos="1589"/>
        </w:tabs>
        <w:spacing w:after="0" w:line="360" w:lineRule="auto"/>
        <w:ind w:right="-568" w:firstLine="680"/>
        <w:jc w:val="both"/>
        <w:rPr>
          <w:rFonts w:ascii="Arial" w:hAnsi="Arial" w:cs="Arial"/>
          <w:sz w:val="24"/>
        </w:rPr>
      </w:pPr>
      <w:r w:rsidRPr="004E407C">
        <w:rPr>
          <w:rFonts w:ascii="Arial" w:hAnsi="Arial" w:cs="Arial"/>
          <w:sz w:val="24"/>
        </w:rPr>
        <w:t>De acordo com a narrativa hebraica, haveria uma significativa ansiedade desenvolvida pelo homem, em relação a presença de uma árvore proibida, que poderia significar a possibilidade de ser igual a Deus, o que desvelaria a real condição essencial humana</w:t>
      </w:r>
      <w:r w:rsidR="0065195D" w:rsidRPr="004E407C">
        <w:rPr>
          <w:rFonts w:ascii="Arial" w:hAnsi="Arial" w:cs="Arial"/>
          <w:sz w:val="24"/>
        </w:rPr>
        <w:t xml:space="preserve">. </w:t>
      </w:r>
      <w:r w:rsidR="00F80FEC" w:rsidRPr="004E407C">
        <w:rPr>
          <w:rFonts w:ascii="Arial" w:hAnsi="Arial" w:cs="Arial"/>
          <w:sz w:val="24"/>
        </w:rPr>
        <w:t>Disto, a origem libidinal</w:t>
      </w:r>
      <w:r w:rsidR="004B3C41" w:rsidRPr="004E407C">
        <w:rPr>
          <w:rFonts w:ascii="Arial" w:hAnsi="Arial" w:cs="Arial"/>
          <w:sz w:val="24"/>
        </w:rPr>
        <w:t xml:space="preserve"> de onipotência, e a busca</w:t>
      </w:r>
      <w:r w:rsidR="00F80FEC" w:rsidRPr="004E407C">
        <w:rPr>
          <w:rFonts w:ascii="Arial" w:hAnsi="Arial" w:cs="Arial"/>
          <w:sz w:val="24"/>
        </w:rPr>
        <w:t xml:space="preserve"> </w:t>
      </w:r>
      <w:r w:rsidR="004B3C41" w:rsidRPr="004E407C">
        <w:rPr>
          <w:rFonts w:ascii="Arial" w:hAnsi="Arial" w:cs="Arial"/>
          <w:sz w:val="24"/>
        </w:rPr>
        <w:t xml:space="preserve">de </w:t>
      </w:r>
      <w:r w:rsidR="00F80FEC" w:rsidRPr="004E407C">
        <w:rPr>
          <w:rFonts w:ascii="Arial" w:hAnsi="Arial" w:cs="Arial"/>
          <w:sz w:val="24"/>
        </w:rPr>
        <w:t xml:space="preserve">ser igual a </w:t>
      </w:r>
      <w:r w:rsidR="00F80FEC" w:rsidRPr="004E407C">
        <w:rPr>
          <w:rFonts w:ascii="Arial" w:hAnsi="Arial" w:cs="Arial"/>
          <w:i/>
          <w:sz w:val="24"/>
        </w:rPr>
        <w:t>Yaw</w:t>
      </w:r>
      <w:r w:rsidR="001D2BD7" w:rsidRPr="004E407C">
        <w:rPr>
          <w:rFonts w:ascii="Arial" w:hAnsi="Arial" w:cs="Arial"/>
          <w:i/>
          <w:sz w:val="24"/>
        </w:rPr>
        <w:t>eh</w:t>
      </w:r>
      <w:r w:rsidR="001D2BD7" w:rsidRPr="004E407C">
        <w:rPr>
          <w:rFonts w:ascii="Arial" w:hAnsi="Arial" w:cs="Arial"/>
          <w:sz w:val="24"/>
        </w:rPr>
        <w:t xml:space="preserve">, ou torná-lo um objeto de fetiche. </w:t>
      </w:r>
      <w:r w:rsidR="0065195D" w:rsidRPr="004E407C">
        <w:rPr>
          <w:rFonts w:ascii="Arial" w:hAnsi="Arial" w:cs="Arial"/>
          <w:sz w:val="24"/>
        </w:rPr>
        <w:t xml:space="preserve">A pressão desta ansiedade seria intensificada no conflito produzido pelo desafio da escolha, que resultaria no futuro de incerteza. </w:t>
      </w:r>
    </w:p>
    <w:p w:rsidR="00D20E8F" w:rsidRPr="004E407C" w:rsidRDefault="0065195D" w:rsidP="004E407C">
      <w:pPr>
        <w:tabs>
          <w:tab w:val="left" w:pos="1589"/>
        </w:tabs>
        <w:spacing w:after="0" w:line="360" w:lineRule="auto"/>
        <w:ind w:right="-568" w:firstLine="680"/>
        <w:jc w:val="both"/>
        <w:rPr>
          <w:rFonts w:ascii="Arial" w:hAnsi="Arial" w:cs="Arial"/>
          <w:sz w:val="24"/>
        </w:rPr>
      </w:pPr>
      <w:r w:rsidRPr="004E407C">
        <w:rPr>
          <w:rFonts w:ascii="Arial" w:hAnsi="Arial" w:cs="Arial"/>
          <w:sz w:val="24"/>
        </w:rPr>
        <w:t>O homem se acharia em situação de responsabilidade de seus atos, não mais protegido</w:t>
      </w:r>
      <w:r w:rsidR="00975F28" w:rsidRPr="004E407C">
        <w:rPr>
          <w:rFonts w:ascii="Arial" w:hAnsi="Arial" w:cs="Arial"/>
          <w:sz w:val="24"/>
        </w:rPr>
        <w:t xml:space="preserve"> ou poupado</w:t>
      </w:r>
      <w:r w:rsidRPr="004E407C">
        <w:rPr>
          <w:rFonts w:ascii="Arial" w:hAnsi="Arial" w:cs="Arial"/>
          <w:sz w:val="24"/>
        </w:rPr>
        <w:t xml:space="preserve"> pelo Criador, mas ciente das consequências de suas opções. Obteria a liberdade, mas com esta, viria o peso da responsabilidade. Este peso ocasionaria a pressão da ansiedade inerente </w:t>
      </w:r>
      <w:r w:rsidR="00975F28" w:rsidRPr="004E407C">
        <w:rPr>
          <w:rFonts w:ascii="Arial" w:hAnsi="Arial" w:cs="Arial"/>
          <w:sz w:val="24"/>
        </w:rPr>
        <w:t xml:space="preserve">à natureza humana, </w:t>
      </w:r>
      <w:r w:rsidRPr="004E407C">
        <w:rPr>
          <w:rFonts w:ascii="Arial" w:hAnsi="Arial" w:cs="Arial"/>
          <w:sz w:val="24"/>
        </w:rPr>
        <w:t xml:space="preserve">agindo em um ser com plenos potenciais  de crescimento e possibilidades não exploradas. </w:t>
      </w:r>
      <w:r w:rsidR="000C0F5F" w:rsidRPr="004E407C">
        <w:rPr>
          <w:rFonts w:ascii="Arial" w:hAnsi="Arial" w:cs="Arial"/>
          <w:sz w:val="24"/>
        </w:rPr>
        <w:t>Inclusive, a</w:t>
      </w:r>
      <w:r w:rsidR="004B3C41" w:rsidRPr="004E407C">
        <w:rPr>
          <w:rFonts w:ascii="Arial" w:hAnsi="Arial" w:cs="Arial"/>
          <w:sz w:val="24"/>
        </w:rPr>
        <w:t xml:space="preserve"> percepção de que a perversão</w:t>
      </w:r>
      <w:r w:rsidR="000C0F5F" w:rsidRPr="004E407C">
        <w:rPr>
          <w:rFonts w:ascii="Arial" w:hAnsi="Arial" w:cs="Arial"/>
          <w:sz w:val="24"/>
        </w:rPr>
        <w:t xml:space="preserve"> faria</w:t>
      </w:r>
      <w:r w:rsidR="00D20E8F" w:rsidRPr="004E407C">
        <w:rPr>
          <w:rFonts w:ascii="Arial" w:hAnsi="Arial" w:cs="Arial"/>
          <w:sz w:val="24"/>
        </w:rPr>
        <w:t xml:space="preserve"> parte de nossa estrutura, motivada pela</w:t>
      </w:r>
      <w:r w:rsidR="000C0F5F" w:rsidRPr="004E407C">
        <w:rPr>
          <w:rFonts w:ascii="Arial" w:hAnsi="Arial" w:cs="Arial"/>
          <w:sz w:val="24"/>
        </w:rPr>
        <w:t xml:space="preserve"> pulsão do saber. </w:t>
      </w:r>
      <w:r w:rsidR="004B3C41" w:rsidRPr="004E407C">
        <w:rPr>
          <w:rFonts w:ascii="Arial" w:hAnsi="Arial" w:cs="Arial"/>
          <w:sz w:val="24"/>
        </w:rPr>
        <w:t>A razão da questão polimorfa</w:t>
      </w:r>
      <w:r w:rsidR="00E27EA7" w:rsidRPr="004E407C">
        <w:rPr>
          <w:rFonts w:ascii="Arial" w:hAnsi="Arial" w:cs="Arial"/>
          <w:sz w:val="24"/>
        </w:rPr>
        <w:t xml:space="preserve"> se daria pela infinidade de </w:t>
      </w:r>
      <w:r w:rsidR="00D20E8F" w:rsidRPr="004E407C">
        <w:rPr>
          <w:rFonts w:ascii="Arial" w:hAnsi="Arial" w:cs="Arial"/>
          <w:sz w:val="24"/>
        </w:rPr>
        <w:t xml:space="preserve">possibilidades empíricas a </w:t>
      </w:r>
      <w:r w:rsidR="00E27EA7" w:rsidRPr="004E407C">
        <w:rPr>
          <w:rFonts w:ascii="Arial" w:hAnsi="Arial" w:cs="Arial"/>
          <w:sz w:val="24"/>
        </w:rPr>
        <w:t>serem descobertas.</w:t>
      </w:r>
    </w:p>
    <w:p w:rsidR="00F264BE" w:rsidRPr="004E407C" w:rsidRDefault="00D20E8F" w:rsidP="004E407C">
      <w:pPr>
        <w:tabs>
          <w:tab w:val="left" w:pos="1589"/>
        </w:tabs>
        <w:spacing w:after="0" w:line="360" w:lineRule="auto"/>
        <w:ind w:right="-568" w:firstLine="680"/>
        <w:jc w:val="both"/>
        <w:rPr>
          <w:rFonts w:ascii="Arial" w:hAnsi="Arial" w:cs="Arial"/>
          <w:sz w:val="24"/>
        </w:rPr>
      </w:pPr>
      <w:r w:rsidRPr="004E407C">
        <w:rPr>
          <w:rFonts w:ascii="Arial" w:hAnsi="Arial" w:cs="Arial"/>
          <w:sz w:val="24"/>
        </w:rPr>
        <w:t xml:space="preserve"> </w:t>
      </w:r>
      <w:r w:rsidR="000C0F5F" w:rsidRPr="004E407C">
        <w:rPr>
          <w:rFonts w:ascii="Arial" w:hAnsi="Arial" w:cs="Arial"/>
          <w:sz w:val="24"/>
        </w:rPr>
        <w:t xml:space="preserve">Vivendo o peso da paradoxal situação entre o saber, que traria um sentimento de potência fálica, e a castração por também entender a realidade de que quanto mais </w:t>
      </w:r>
      <w:r w:rsidRPr="004E407C">
        <w:rPr>
          <w:rFonts w:ascii="Arial" w:hAnsi="Arial" w:cs="Arial"/>
          <w:sz w:val="24"/>
        </w:rPr>
        <w:t xml:space="preserve">se sabe, mais precisa aprender, </w:t>
      </w:r>
      <w:r w:rsidR="00E27EA7" w:rsidRPr="004E407C">
        <w:rPr>
          <w:rFonts w:ascii="Arial" w:hAnsi="Arial" w:cs="Arial"/>
          <w:sz w:val="24"/>
        </w:rPr>
        <w:t>o primeiro homem havia sido castrado em seu desejo de domínio, com a</w:t>
      </w:r>
      <w:r w:rsidR="00F264BE" w:rsidRPr="004E407C">
        <w:rPr>
          <w:rFonts w:ascii="Arial" w:hAnsi="Arial" w:cs="Arial"/>
          <w:sz w:val="24"/>
        </w:rPr>
        <w:t xml:space="preserve"> censura referente ao fruto pro</w:t>
      </w:r>
      <w:r w:rsidR="00E27EA7" w:rsidRPr="004E407C">
        <w:rPr>
          <w:rFonts w:ascii="Arial" w:hAnsi="Arial" w:cs="Arial"/>
          <w:sz w:val="24"/>
        </w:rPr>
        <w:t xml:space="preserve">ibido. </w:t>
      </w:r>
      <w:r w:rsidR="00F264BE" w:rsidRPr="004E407C">
        <w:rPr>
          <w:rFonts w:ascii="Arial" w:hAnsi="Arial" w:cs="Arial"/>
          <w:sz w:val="24"/>
        </w:rPr>
        <w:t xml:space="preserve">A relação com o Pai estaria comprometida, segundo os preceitos edipianos. O desejo da </w:t>
      </w:r>
      <w:r w:rsidRPr="004E407C">
        <w:rPr>
          <w:rFonts w:ascii="Arial" w:hAnsi="Arial" w:cs="Arial"/>
          <w:sz w:val="24"/>
        </w:rPr>
        <w:t>aniquilação</w:t>
      </w:r>
      <w:r w:rsidR="00F264BE" w:rsidRPr="004E407C">
        <w:rPr>
          <w:rFonts w:ascii="Arial" w:hAnsi="Arial" w:cs="Arial"/>
          <w:sz w:val="24"/>
        </w:rPr>
        <w:t xml:space="preserve"> do poder onipotente do Pai Criador teri</w:t>
      </w:r>
      <w:r w:rsidRPr="004E407C">
        <w:rPr>
          <w:rFonts w:ascii="Arial" w:hAnsi="Arial" w:cs="Arial"/>
          <w:sz w:val="24"/>
        </w:rPr>
        <w:t>a motivado a burlar a censura, relacionando</w:t>
      </w:r>
      <w:r w:rsidR="00F264BE" w:rsidRPr="004E407C">
        <w:rPr>
          <w:rFonts w:ascii="Arial" w:hAnsi="Arial" w:cs="Arial"/>
          <w:sz w:val="24"/>
        </w:rPr>
        <w:t xml:space="preserve"> diretamente, o id com o ego, com o objetivo final d</w:t>
      </w:r>
      <w:r w:rsidR="004B3C41" w:rsidRPr="004E407C">
        <w:rPr>
          <w:rFonts w:ascii="Arial" w:hAnsi="Arial" w:cs="Arial"/>
          <w:sz w:val="24"/>
        </w:rPr>
        <w:t>e seu igual a Yaweh, Onipotente, detentor fálico.</w:t>
      </w:r>
    </w:p>
    <w:p w:rsidR="00E27EA7" w:rsidRPr="004E407C" w:rsidRDefault="00F264BE" w:rsidP="004E407C">
      <w:pPr>
        <w:spacing w:after="0" w:line="360" w:lineRule="auto"/>
        <w:ind w:right="-568" w:firstLine="709"/>
        <w:jc w:val="both"/>
        <w:rPr>
          <w:rFonts w:ascii="Arial" w:hAnsi="Arial" w:cs="Arial"/>
          <w:sz w:val="24"/>
          <w:szCs w:val="24"/>
        </w:rPr>
      </w:pPr>
      <w:r w:rsidRPr="004E407C">
        <w:rPr>
          <w:rFonts w:ascii="Arial" w:hAnsi="Arial" w:cs="Arial"/>
          <w:sz w:val="24"/>
        </w:rPr>
        <w:lastRenderedPageBreak/>
        <w:t>Por outro lado</w:t>
      </w:r>
      <w:r w:rsidR="00D20E8F" w:rsidRPr="004E407C">
        <w:rPr>
          <w:rFonts w:ascii="Arial" w:hAnsi="Arial" w:cs="Arial"/>
          <w:sz w:val="24"/>
          <w:szCs w:val="24"/>
        </w:rPr>
        <w:t>, o</w:t>
      </w:r>
      <w:r w:rsidR="00E27EA7" w:rsidRPr="004E407C">
        <w:rPr>
          <w:rFonts w:ascii="Arial" w:hAnsi="Arial" w:cs="Arial"/>
          <w:sz w:val="24"/>
          <w:szCs w:val="24"/>
        </w:rPr>
        <w:t xml:space="preserve"> </w:t>
      </w:r>
      <w:r w:rsidR="00D20E8F" w:rsidRPr="004E407C">
        <w:rPr>
          <w:rFonts w:ascii="Arial" w:hAnsi="Arial" w:cs="Arial"/>
          <w:sz w:val="24"/>
          <w:szCs w:val="24"/>
        </w:rPr>
        <w:t>desejo</w:t>
      </w:r>
      <w:r w:rsidR="00E27EA7" w:rsidRPr="004E407C">
        <w:rPr>
          <w:rFonts w:ascii="Arial" w:hAnsi="Arial" w:cs="Arial"/>
          <w:sz w:val="24"/>
          <w:szCs w:val="24"/>
        </w:rPr>
        <w:t xml:space="preserve"> fál</w:t>
      </w:r>
      <w:r w:rsidR="00D20E8F" w:rsidRPr="004E407C">
        <w:rPr>
          <w:rFonts w:ascii="Arial" w:hAnsi="Arial" w:cs="Arial"/>
          <w:sz w:val="24"/>
          <w:szCs w:val="24"/>
        </w:rPr>
        <w:t>ico</w:t>
      </w:r>
      <w:r w:rsidR="00E27EA7" w:rsidRPr="004E407C">
        <w:rPr>
          <w:rFonts w:ascii="Arial" w:hAnsi="Arial" w:cs="Arial"/>
          <w:sz w:val="24"/>
          <w:szCs w:val="24"/>
        </w:rPr>
        <w:t xml:space="preserve"> de Eva </w:t>
      </w:r>
      <w:r w:rsidRPr="004E407C">
        <w:rPr>
          <w:rFonts w:ascii="Arial" w:hAnsi="Arial" w:cs="Arial"/>
          <w:sz w:val="24"/>
          <w:szCs w:val="24"/>
        </w:rPr>
        <w:t>poderia ser</w:t>
      </w:r>
      <w:r w:rsidR="00E27EA7" w:rsidRPr="004E407C">
        <w:rPr>
          <w:rFonts w:ascii="Arial" w:hAnsi="Arial" w:cs="Arial"/>
          <w:sz w:val="24"/>
          <w:szCs w:val="24"/>
        </w:rPr>
        <w:t xml:space="preserve"> o real fruto proibido, </w:t>
      </w:r>
      <w:r w:rsidR="00D20E8F" w:rsidRPr="004E407C">
        <w:rPr>
          <w:rFonts w:ascii="Arial" w:hAnsi="Arial" w:cs="Arial"/>
          <w:sz w:val="24"/>
          <w:szCs w:val="24"/>
        </w:rPr>
        <w:t>pois o fato de ter sido castrada, em observação ao domínio de Adão, concederia motivações suficientes pela busca de recurso que pudesse</w:t>
      </w:r>
      <w:r w:rsidRPr="004E407C">
        <w:rPr>
          <w:rFonts w:ascii="Arial" w:hAnsi="Arial" w:cs="Arial"/>
          <w:sz w:val="24"/>
          <w:szCs w:val="24"/>
        </w:rPr>
        <w:t xml:space="preserve"> oferecer uma substituição. Daí, o fruto proibido se tornaria </w:t>
      </w:r>
      <w:r w:rsidR="00831C3A" w:rsidRPr="004E407C">
        <w:rPr>
          <w:rFonts w:ascii="Arial" w:hAnsi="Arial" w:cs="Arial"/>
          <w:sz w:val="24"/>
          <w:szCs w:val="24"/>
        </w:rPr>
        <w:t>o objeto fálico, de poder, que pudesse proporcionar a onisciência, portanto, a onipotência. Também alvo de fetiche, de supervalorização.</w:t>
      </w:r>
    </w:p>
    <w:p w:rsidR="0065195D" w:rsidRPr="004E407C" w:rsidRDefault="004B3C41" w:rsidP="004E407C">
      <w:pPr>
        <w:tabs>
          <w:tab w:val="left" w:pos="1589"/>
        </w:tabs>
        <w:spacing w:after="0" w:line="360" w:lineRule="auto"/>
        <w:ind w:right="-568" w:firstLine="680"/>
        <w:jc w:val="both"/>
        <w:rPr>
          <w:rFonts w:ascii="Arial" w:hAnsi="Arial" w:cs="Arial"/>
          <w:sz w:val="24"/>
        </w:rPr>
      </w:pPr>
      <w:r w:rsidRPr="004E407C">
        <w:rPr>
          <w:rFonts w:ascii="Arial" w:hAnsi="Arial" w:cs="Arial"/>
          <w:sz w:val="24"/>
        </w:rPr>
        <w:t xml:space="preserve">O fato é </w:t>
      </w:r>
      <w:r w:rsidR="00F264BE" w:rsidRPr="004E407C">
        <w:rPr>
          <w:rFonts w:ascii="Arial" w:hAnsi="Arial" w:cs="Arial"/>
          <w:sz w:val="24"/>
        </w:rPr>
        <w:t>que a</w:t>
      </w:r>
      <w:r w:rsidR="00623E28" w:rsidRPr="004E407C">
        <w:rPr>
          <w:rFonts w:ascii="Arial" w:hAnsi="Arial" w:cs="Arial"/>
          <w:sz w:val="24"/>
        </w:rPr>
        <w:t xml:space="preserve"> velha hi</w:t>
      </w:r>
      <w:r w:rsidR="0065195D" w:rsidRPr="004E407C">
        <w:rPr>
          <w:rFonts w:ascii="Arial" w:hAnsi="Arial" w:cs="Arial"/>
          <w:sz w:val="24"/>
        </w:rPr>
        <w:t xml:space="preserve">stória mesopotâmica contada </w:t>
      </w:r>
      <w:r w:rsidR="00975F28" w:rsidRPr="004E407C">
        <w:rPr>
          <w:rFonts w:ascii="Arial" w:hAnsi="Arial" w:cs="Arial"/>
          <w:sz w:val="24"/>
        </w:rPr>
        <w:t xml:space="preserve">pelos hebreus </w:t>
      </w:r>
      <w:r w:rsidRPr="004E407C">
        <w:rPr>
          <w:rFonts w:ascii="Arial" w:hAnsi="Arial" w:cs="Arial"/>
          <w:sz w:val="24"/>
        </w:rPr>
        <w:t>com algumas variações</w:t>
      </w:r>
      <w:r w:rsidR="00975F28" w:rsidRPr="004E407C">
        <w:rPr>
          <w:rFonts w:ascii="Arial" w:hAnsi="Arial" w:cs="Arial"/>
          <w:sz w:val="24"/>
        </w:rPr>
        <w:t>,</w:t>
      </w:r>
      <w:r w:rsidR="0065195D" w:rsidRPr="004E407C">
        <w:rPr>
          <w:rFonts w:ascii="Arial" w:hAnsi="Arial" w:cs="Arial"/>
          <w:sz w:val="24"/>
        </w:rPr>
        <w:t xml:space="preserve"> ajudaria </w:t>
      </w:r>
      <w:r w:rsidR="000C0F5F" w:rsidRPr="004E407C">
        <w:rPr>
          <w:rFonts w:ascii="Arial" w:hAnsi="Arial" w:cs="Arial"/>
          <w:sz w:val="24"/>
        </w:rPr>
        <w:t>a compreensão d</w:t>
      </w:r>
      <w:r w:rsidR="0065195D" w:rsidRPr="004E407C">
        <w:rPr>
          <w:rFonts w:ascii="Arial" w:hAnsi="Arial" w:cs="Arial"/>
          <w:sz w:val="24"/>
        </w:rPr>
        <w:t>o processo de crescim</w:t>
      </w:r>
      <w:r w:rsidRPr="004E407C">
        <w:rPr>
          <w:rFonts w:ascii="Arial" w:hAnsi="Arial" w:cs="Arial"/>
          <w:sz w:val="24"/>
        </w:rPr>
        <w:t>ento humano diante dos próprios dilemas e conflitos entre desejo e realidade</w:t>
      </w:r>
      <w:r w:rsidR="0065195D" w:rsidRPr="004E407C">
        <w:rPr>
          <w:rFonts w:ascii="Arial" w:hAnsi="Arial" w:cs="Arial"/>
          <w:sz w:val="24"/>
        </w:rPr>
        <w:t xml:space="preserve">. </w:t>
      </w:r>
    </w:p>
    <w:p w:rsidR="00D20E8F" w:rsidRPr="004E407C" w:rsidRDefault="003C7782" w:rsidP="00E40B6A">
      <w:pPr>
        <w:tabs>
          <w:tab w:val="left" w:pos="1589"/>
        </w:tabs>
        <w:spacing w:after="0"/>
        <w:ind w:right="-568" w:hanging="680"/>
        <w:jc w:val="both"/>
        <w:rPr>
          <w:rFonts w:ascii="Arial" w:hAnsi="Arial" w:cs="Arial"/>
          <w:sz w:val="24"/>
        </w:rPr>
      </w:pPr>
      <w:r w:rsidRPr="004E407C">
        <w:rPr>
          <w:rFonts w:ascii="Arial" w:hAnsi="Arial" w:cs="Arial"/>
          <w:sz w:val="24"/>
        </w:rPr>
        <w:t xml:space="preserve"> </w:t>
      </w:r>
    </w:p>
    <w:p w:rsidR="00D20E8F" w:rsidRPr="004E407C" w:rsidRDefault="00D20E8F" w:rsidP="004E407C">
      <w:pPr>
        <w:tabs>
          <w:tab w:val="left" w:pos="1589"/>
        </w:tabs>
        <w:spacing w:after="0"/>
        <w:ind w:right="-568" w:hanging="680"/>
        <w:jc w:val="both"/>
        <w:rPr>
          <w:rFonts w:ascii="Arial" w:hAnsi="Arial" w:cs="Arial"/>
          <w:b/>
          <w:sz w:val="24"/>
        </w:rPr>
      </w:pPr>
    </w:p>
    <w:p w:rsidR="00E906E5" w:rsidRDefault="004E407C" w:rsidP="00E40B6A">
      <w:pPr>
        <w:tabs>
          <w:tab w:val="left" w:pos="1589"/>
        </w:tabs>
        <w:spacing w:after="0" w:line="360" w:lineRule="auto"/>
        <w:ind w:right="-567" w:hanging="680"/>
        <w:jc w:val="both"/>
        <w:rPr>
          <w:rFonts w:ascii="Arial" w:hAnsi="Arial" w:cs="Arial"/>
          <w:b/>
          <w:sz w:val="24"/>
        </w:rPr>
      </w:pPr>
      <w:r>
        <w:rPr>
          <w:rFonts w:ascii="Arial" w:hAnsi="Arial" w:cs="Arial"/>
          <w:b/>
          <w:sz w:val="24"/>
        </w:rPr>
        <w:t xml:space="preserve">          REFERENCIAS</w:t>
      </w:r>
    </w:p>
    <w:p w:rsidR="00E40B6A" w:rsidRPr="004E407C" w:rsidRDefault="00E40B6A" w:rsidP="00E40B6A">
      <w:pPr>
        <w:tabs>
          <w:tab w:val="left" w:pos="1589"/>
        </w:tabs>
        <w:spacing w:after="0" w:line="360" w:lineRule="auto"/>
        <w:ind w:right="-567" w:hanging="680"/>
        <w:jc w:val="both"/>
        <w:rPr>
          <w:rFonts w:ascii="Arial" w:hAnsi="Arial" w:cs="Arial"/>
          <w:sz w:val="24"/>
        </w:rPr>
      </w:pPr>
      <w:bookmarkStart w:id="0" w:name="_GoBack"/>
      <w:bookmarkEnd w:id="0"/>
    </w:p>
    <w:p w:rsidR="005D3A5E" w:rsidRPr="00EE2038" w:rsidRDefault="005D3A5E" w:rsidP="00E40B6A">
      <w:pPr>
        <w:shd w:val="clear" w:color="auto" w:fill="FFFFFF"/>
        <w:spacing w:after="0" w:line="360" w:lineRule="auto"/>
        <w:ind w:right="-567"/>
        <w:rPr>
          <w:rFonts w:ascii="Arial" w:eastAsia="Times New Roman" w:hAnsi="Arial" w:cs="Arial"/>
          <w:sz w:val="24"/>
          <w:szCs w:val="19"/>
          <w:lang w:eastAsia="pt-BR"/>
        </w:rPr>
      </w:pPr>
      <w:r w:rsidRPr="00EE2038">
        <w:rPr>
          <w:rFonts w:ascii="Arial" w:eastAsia="Times New Roman" w:hAnsi="Arial" w:cs="Arial"/>
          <w:sz w:val="24"/>
          <w:szCs w:val="19"/>
          <w:lang w:eastAsia="pt-BR"/>
        </w:rPr>
        <w:t xml:space="preserve">DUNKER, Christian. </w:t>
      </w:r>
      <w:r w:rsidRPr="00EE2038">
        <w:rPr>
          <w:rFonts w:ascii="Arial" w:eastAsia="Times New Roman" w:hAnsi="Arial" w:cs="Arial"/>
          <w:b/>
          <w:sz w:val="24"/>
          <w:szCs w:val="19"/>
          <w:lang w:eastAsia="pt-BR"/>
        </w:rPr>
        <w:t>A perversão nossa de cada dia</w:t>
      </w:r>
      <w:r w:rsidRPr="00EE2038">
        <w:rPr>
          <w:rFonts w:ascii="Arial" w:eastAsia="Times New Roman" w:hAnsi="Arial" w:cs="Arial"/>
          <w:sz w:val="24"/>
          <w:szCs w:val="19"/>
          <w:lang w:eastAsia="pt-BR"/>
        </w:rPr>
        <w:t>. In: Revista Cult, Ano 13, n. 144, d</w:t>
      </w:r>
      <w:r w:rsidR="00F264BE" w:rsidRPr="00EE2038">
        <w:rPr>
          <w:rFonts w:ascii="Arial" w:eastAsia="Times New Roman" w:hAnsi="Arial" w:cs="Arial"/>
          <w:sz w:val="24"/>
          <w:szCs w:val="19"/>
          <w:lang w:eastAsia="pt-BR"/>
        </w:rPr>
        <w:t>ossiê Perversão, Março, 2010.</w:t>
      </w:r>
    </w:p>
    <w:p w:rsidR="006C06A4" w:rsidRPr="00EE2038" w:rsidRDefault="00A94108" w:rsidP="00E40B6A">
      <w:pPr>
        <w:pStyle w:val="Textodenotaderodap"/>
        <w:spacing w:line="360" w:lineRule="auto"/>
        <w:ind w:right="-567"/>
        <w:rPr>
          <w:rFonts w:ascii="Arial" w:hAnsi="Arial" w:cs="Arial"/>
          <w:sz w:val="24"/>
        </w:rPr>
      </w:pPr>
      <w:r w:rsidRPr="00EE2038">
        <w:rPr>
          <w:rFonts w:ascii="Arial" w:hAnsi="Arial" w:cs="Arial"/>
          <w:sz w:val="24"/>
        </w:rPr>
        <w:t xml:space="preserve">ELIADE, Mircea. </w:t>
      </w:r>
      <w:r w:rsidRPr="00EE2038">
        <w:rPr>
          <w:rFonts w:ascii="Arial" w:hAnsi="Arial" w:cs="Arial"/>
          <w:b/>
          <w:sz w:val="24"/>
        </w:rPr>
        <w:t>História das crenças e das ideias religiosas</w:t>
      </w:r>
      <w:r w:rsidRPr="00EE2038">
        <w:rPr>
          <w:rFonts w:ascii="Arial" w:hAnsi="Arial" w:cs="Arial"/>
          <w:sz w:val="24"/>
        </w:rPr>
        <w:t xml:space="preserve"> I. Da idade da pedra aos ministérios de Elêusis. Rio de Janeiro: Zahar, 2010.</w:t>
      </w:r>
    </w:p>
    <w:p w:rsidR="00A94108" w:rsidRPr="00EE2038" w:rsidRDefault="006C06A4" w:rsidP="00E40B6A">
      <w:pPr>
        <w:pStyle w:val="Textodenotaderodap"/>
        <w:spacing w:line="360" w:lineRule="auto"/>
        <w:ind w:right="-567"/>
        <w:rPr>
          <w:rFonts w:ascii="Arial" w:hAnsi="Arial" w:cs="Arial"/>
          <w:sz w:val="24"/>
        </w:rPr>
      </w:pPr>
      <w:r w:rsidRPr="00EE2038">
        <w:rPr>
          <w:rFonts w:ascii="Arial" w:hAnsi="Arial" w:cs="Arial"/>
          <w:sz w:val="24"/>
        </w:rPr>
        <w:t xml:space="preserve">FREUD, Sigmund. </w:t>
      </w:r>
      <w:r w:rsidRPr="00EE2038">
        <w:rPr>
          <w:rFonts w:ascii="Arial" w:hAnsi="Arial" w:cs="Arial"/>
          <w:b/>
          <w:sz w:val="24"/>
        </w:rPr>
        <w:t>Um caso de histeria, três ensaios sobre sexualidade e outros trabalhos.</w:t>
      </w:r>
      <w:r w:rsidRPr="00EE2038">
        <w:rPr>
          <w:rFonts w:ascii="Arial" w:hAnsi="Arial" w:cs="Arial"/>
          <w:sz w:val="24"/>
        </w:rPr>
        <w:t xml:space="preserve"> Vol. VII. Rio de Janeiro: Imago, 1996.</w:t>
      </w:r>
    </w:p>
    <w:p w:rsidR="00DC30B7" w:rsidRPr="00EE2038" w:rsidRDefault="006C06A4" w:rsidP="00E40B6A">
      <w:pPr>
        <w:pStyle w:val="Textodenotaderodap"/>
        <w:spacing w:line="360" w:lineRule="auto"/>
        <w:ind w:right="-567"/>
        <w:rPr>
          <w:rFonts w:ascii="Arial" w:hAnsi="Arial" w:cs="Arial"/>
          <w:sz w:val="24"/>
        </w:rPr>
      </w:pPr>
      <w:r w:rsidRPr="00EE2038">
        <w:rPr>
          <w:rFonts w:ascii="Arial" w:hAnsi="Arial" w:cs="Arial"/>
          <w:sz w:val="24"/>
        </w:rPr>
        <w:t>_______________</w:t>
      </w:r>
      <w:r w:rsidR="00A94108" w:rsidRPr="00EE2038">
        <w:rPr>
          <w:rFonts w:ascii="Arial" w:hAnsi="Arial" w:cs="Arial"/>
          <w:sz w:val="24"/>
        </w:rPr>
        <w:t xml:space="preserve">. </w:t>
      </w:r>
      <w:r w:rsidR="00A94108" w:rsidRPr="00EE2038">
        <w:rPr>
          <w:rFonts w:ascii="Arial" w:hAnsi="Arial" w:cs="Arial"/>
          <w:b/>
          <w:sz w:val="24"/>
        </w:rPr>
        <w:t>Obras psicológicas completas de Sigmund Freud.</w:t>
      </w:r>
      <w:r w:rsidR="00A94108" w:rsidRPr="00EE2038">
        <w:rPr>
          <w:rFonts w:ascii="Arial" w:hAnsi="Arial" w:cs="Arial"/>
          <w:sz w:val="24"/>
        </w:rPr>
        <w:t xml:space="preserve"> </w:t>
      </w:r>
      <w:r w:rsidR="00863A2B" w:rsidRPr="00EE2038">
        <w:rPr>
          <w:rFonts w:ascii="Arial" w:hAnsi="Arial" w:cs="Arial"/>
          <w:sz w:val="24"/>
        </w:rPr>
        <w:t>A história do movimento psicanalítico, artigos sobre a metapsicologia e outros trabalhos</w:t>
      </w:r>
      <w:r w:rsidR="00EE2038">
        <w:rPr>
          <w:rFonts w:ascii="Arial" w:hAnsi="Arial" w:cs="Arial"/>
          <w:sz w:val="24"/>
        </w:rPr>
        <w:t xml:space="preserve">. </w:t>
      </w:r>
      <w:r w:rsidR="00A94108" w:rsidRPr="00EE2038">
        <w:rPr>
          <w:rFonts w:ascii="Arial" w:hAnsi="Arial" w:cs="Arial"/>
          <w:sz w:val="24"/>
        </w:rPr>
        <w:t>Vol. XIV. Rio de Janeiro: Imago, 1996.</w:t>
      </w:r>
    </w:p>
    <w:p w:rsidR="00D160FE" w:rsidRPr="00EE2038" w:rsidRDefault="00DC30B7" w:rsidP="00E40B6A">
      <w:pPr>
        <w:pStyle w:val="Textodenotaderodap"/>
        <w:spacing w:line="360" w:lineRule="auto"/>
        <w:ind w:right="-567"/>
        <w:rPr>
          <w:rFonts w:ascii="Arial" w:hAnsi="Arial" w:cs="Arial"/>
          <w:sz w:val="24"/>
        </w:rPr>
      </w:pPr>
      <w:r w:rsidRPr="00EE2038">
        <w:rPr>
          <w:rFonts w:ascii="Arial" w:hAnsi="Arial" w:cs="Arial"/>
          <w:sz w:val="24"/>
        </w:rPr>
        <w:t xml:space="preserve">_______________. </w:t>
      </w:r>
      <w:r w:rsidRPr="00EE2038">
        <w:rPr>
          <w:rFonts w:ascii="Arial" w:hAnsi="Arial" w:cs="Arial"/>
          <w:b/>
          <w:sz w:val="24"/>
        </w:rPr>
        <w:t>Obras psicológicas completas.</w:t>
      </w:r>
      <w:r w:rsidRPr="00EE2038">
        <w:rPr>
          <w:rFonts w:ascii="Arial" w:hAnsi="Arial" w:cs="Arial"/>
          <w:sz w:val="24"/>
        </w:rPr>
        <w:t xml:space="preserve"> O ego e o id e outros trabalhos. Vol. XIX. Rio de Janeiro: Imago, 1996.</w:t>
      </w:r>
    </w:p>
    <w:p w:rsidR="00906F11" w:rsidRPr="00EE2038" w:rsidRDefault="00D160FE" w:rsidP="00E40B6A">
      <w:pPr>
        <w:pStyle w:val="Textodenotaderodap"/>
        <w:spacing w:line="360" w:lineRule="auto"/>
        <w:ind w:right="-567"/>
        <w:rPr>
          <w:rFonts w:ascii="Arial" w:hAnsi="Arial" w:cs="Arial"/>
          <w:sz w:val="24"/>
        </w:rPr>
      </w:pPr>
      <w:r w:rsidRPr="00EE2038">
        <w:rPr>
          <w:rFonts w:ascii="Arial" w:hAnsi="Arial" w:cs="Arial"/>
          <w:sz w:val="24"/>
        </w:rPr>
        <w:t xml:space="preserve">_______________. </w:t>
      </w:r>
      <w:r w:rsidRPr="00EE2038">
        <w:rPr>
          <w:rFonts w:ascii="Arial" w:hAnsi="Arial" w:cs="Arial"/>
          <w:b/>
          <w:sz w:val="24"/>
        </w:rPr>
        <w:t>O futuro de uma ilusão, o mal-estar na civilização e outros trabalhos.</w:t>
      </w:r>
      <w:r w:rsidRPr="00EE2038">
        <w:rPr>
          <w:rFonts w:ascii="Arial" w:hAnsi="Arial" w:cs="Arial"/>
          <w:sz w:val="24"/>
        </w:rPr>
        <w:t xml:space="preserve"> Vol. XXI. Rio de Janeiro: Imago, 1996.</w:t>
      </w:r>
    </w:p>
    <w:p w:rsidR="00A94108" w:rsidRPr="00EE2038" w:rsidRDefault="00906F11" w:rsidP="00E40B6A">
      <w:pPr>
        <w:pStyle w:val="Textodenotaderodap"/>
        <w:spacing w:line="360" w:lineRule="auto"/>
        <w:ind w:right="-567"/>
        <w:rPr>
          <w:rFonts w:ascii="Arial" w:hAnsi="Arial" w:cs="Arial"/>
          <w:sz w:val="24"/>
        </w:rPr>
      </w:pPr>
      <w:r w:rsidRPr="00EE2038">
        <w:rPr>
          <w:rFonts w:ascii="Arial" w:hAnsi="Arial" w:cs="Arial"/>
          <w:sz w:val="24"/>
        </w:rPr>
        <w:t xml:space="preserve">GARCIA-ROZA, Luis Alfredo. </w:t>
      </w:r>
      <w:r w:rsidRPr="00EE2038">
        <w:rPr>
          <w:rFonts w:ascii="Arial" w:hAnsi="Arial" w:cs="Arial"/>
          <w:b/>
          <w:sz w:val="24"/>
        </w:rPr>
        <w:t>Freud e o inconsciente.</w:t>
      </w:r>
      <w:r w:rsidRPr="00EE2038">
        <w:rPr>
          <w:rFonts w:ascii="Arial" w:hAnsi="Arial" w:cs="Arial"/>
          <w:sz w:val="24"/>
        </w:rPr>
        <w:t xml:space="preserve"> Rio d</w:t>
      </w:r>
      <w:r w:rsidR="00D41DC1" w:rsidRPr="00EE2038">
        <w:rPr>
          <w:rFonts w:ascii="Arial" w:hAnsi="Arial" w:cs="Arial"/>
          <w:sz w:val="24"/>
        </w:rPr>
        <w:t>e Janeiro: Zahar, 2014</w:t>
      </w:r>
      <w:r w:rsidRPr="00EE2038">
        <w:rPr>
          <w:rFonts w:ascii="Arial" w:hAnsi="Arial" w:cs="Arial"/>
          <w:sz w:val="24"/>
        </w:rPr>
        <w:t>.</w:t>
      </w:r>
    </w:p>
    <w:p w:rsidR="000C0F5F" w:rsidRPr="00EE2038" w:rsidRDefault="00A94108" w:rsidP="00E40B6A">
      <w:pPr>
        <w:pStyle w:val="Textodenotaderodap"/>
        <w:spacing w:line="360" w:lineRule="auto"/>
        <w:ind w:right="-567"/>
        <w:rPr>
          <w:rFonts w:ascii="Arial" w:hAnsi="Arial" w:cs="Arial"/>
          <w:sz w:val="24"/>
        </w:rPr>
      </w:pPr>
      <w:r w:rsidRPr="00EE2038">
        <w:rPr>
          <w:rFonts w:ascii="Arial" w:hAnsi="Arial" w:cs="Arial"/>
          <w:sz w:val="24"/>
        </w:rPr>
        <w:t xml:space="preserve">KESSLER, Rainer. </w:t>
      </w:r>
      <w:r w:rsidRPr="00EE2038">
        <w:rPr>
          <w:rFonts w:ascii="Arial" w:hAnsi="Arial" w:cs="Arial"/>
          <w:b/>
          <w:sz w:val="24"/>
        </w:rPr>
        <w:t>História social do antigo Israel</w:t>
      </w:r>
      <w:r w:rsidRPr="00EE2038">
        <w:rPr>
          <w:rFonts w:ascii="Arial" w:hAnsi="Arial" w:cs="Arial"/>
          <w:sz w:val="24"/>
        </w:rPr>
        <w:t>. São Paulo: Paulinas, 2009.</w:t>
      </w:r>
    </w:p>
    <w:p w:rsidR="00A94108" w:rsidRPr="00EE2038" w:rsidRDefault="000C0F5F" w:rsidP="00E40B6A">
      <w:pPr>
        <w:shd w:val="clear" w:color="auto" w:fill="FFFFFF"/>
        <w:spacing w:after="0" w:line="360" w:lineRule="auto"/>
        <w:ind w:right="-567"/>
        <w:rPr>
          <w:rFonts w:ascii="Arial" w:eastAsia="Times New Roman" w:hAnsi="Arial" w:cs="Arial"/>
          <w:sz w:val="24"/>
          <w:szCs w:val="19"/>
          <w:lang w:eastAsia="pt-BR"/>
        </w:rPr>
      </w:pPr>
      <w:r w:rsidRPr="00EE2038">
        <w:rPr>
          <w:rFonts w:ascii="Arial" w:eastAsia="Times New Roman" w:hAnsi="Arial" w:cs="Arial"/>
          <w:sz w:val="24"/>
          <w:szCs w:val="19"/>
          <w:lang w:eastAsia="pt-BR"/>
        </w:rPr>
        <w:t xml:space="preserve">LACAN, Jaques. </w:t>
      </w:r>
      <w:r w:rsidRPr="00EE2038">
        <w:rPr>
          <w:rFonts w:ascii="Arial" w:eastAsia="Times New Roman" w:hAnsi="Arial" w:cs="Arial"/>
          <w:b/>
          <w:sz w:val="24"/>
          <w:szCs w:val="19"/>
          <w:lang w:eastAsia="pt-BR"/>
        </w:rPr>
        <w:t>Seminário 5 - a formação do inconsciente.</w:t>
      </w:r>
      <w:r w:rsidRPr="00EE2038">
        <w:rPr>
          <w:rFonts w:ascii="Arial" w:eastAsia="Times New Roman" w:hAnsi="Arial" w:cs="Arial"/>
          <w:sz w:val="24"/>
          <w:szCs w:val="19"/>
          <w:lang w:eastAsia="pt-BR"/>
        </w:rPr>
        <w:t xml:space="preserve"> Rio de Janeiro: Jorge Zahar, 1999. </w:t>
      </w:r>
    </w:p>
    <w:p w:rsidR="00906F11" w:rsidRPr="00EE2038" w:rsidRDefault="00A94108" w:rsidP="00E40B6A">
      <w:pPr>
        <w:pStyle w:val="Textodenotaderodap"/>
        <w:spacing w:line="360" w:lineRule="auto"/>
        <w:ind w:right="-567"/>
        <w:rPr>
          <w:rFonts w:ascii="Arial" w:hAnsi="Arial" w:cs="Arial"/>
          <w:sz w:val="24"/>
        </w:rPr>
      </w:pPr>
      <w:r w:rsidRPr="00EE2038">
        <w:rPr>
          <w:rFonts w:ascii="Arial" w:hAnsi="Arial" w:cs="Arial"/>
          <w:sz w:val="24"/>
        </w:rPr>
        <w:t xml:space="preserve">PURY, Albert (Org.). </w:t>
      </w:r>
      <w:r w:rsidRPr="00EE2038">
        <w:rPr>
          <w:rFonts w:ascii="Arial" w:hAnsi="Arial" w:cs="Arial"/>
          <w:b/>
          <w:sz w:val="24"/>
        </w:rPr>
        <w:t>O Pentateuco em questão.</w:t>
      </w:r>
      <w:r w:rsidRPr="00EE2038">
        <w:rPr>
          <w:rFonts w:ascii="Arial" w:hAnsi="Arial" w:cs="Arial"/>
          <w:sz w:val="24"/>
        </w:rPr>
        <w:t xml:space="preserve"> As origens e a composição dos cinco primeiros livros da Bíblia à luz das pesquisas recentes. Petrópolis: Vozes, 2002.</w:t>
      </w:r>
    </w:p>
    <w:p w:rsidR="00A94108" w:rsidRPr="00EE2038" w:rsidRDefault="00906F11" w:rsidP="00E40B6A">
      <w:pPr>
        <w:pStyle w:val="Textodenotaderodap"/>
        <w:spacing w:line="360" w:lineRule="auto"/>
        <w:ind w:right="-567"/>
        <w:rPr>
          <w:rFonts w:ascii="Arial" w:hAnsi="Arial" w:cs="Arial"/>
          <w:sz w:val="32"/>
        </w:rPr>
      </w:pPr>
      <w:r w:rsidRPr="00EE2038">
        <w:rPr>
          <w:rFonts w:ascii="Arial" w:hAnsi="Arial" w:cs="Arial"/>
          <w:sz w:val="24"/>
        </w:rPr>
        <w:t xml:space="preserve">SELL, Carlos Eduardo. BRÜSECKE, Franz Joseph. </w:t>
      </w:r>
      <w:r w:rsidRPr="00EE2038">
        <w:rPr>
          <w:rFonts w:ascii="Arial" w:hAnsi="Arial" w:cs="Arial"/>
          <w:b/>
          <w:sz w:val="24"/>
        </w:rPr>
        <w:t>Mística e sociedade</w:t>
      </w:r>
      <w:r w:rsidRPr="00EE2038">
        <w:rPr>
          <w:rFonts w:ascii="Arial" w:hAnsi="Arial" w:cs="Arial"/>
          <w:sz w:val="24"/>
        </w:rPr>
        <w:t>. Itajaí: Universidade do Vale de Itajaí; São Paulo: Paulinas, 2006.</w:t>
      </w:r>
    </w:p>
    <w:p w:rsidR="00A94108" w:rsidRPr="00E40B6A" w:rsidRDefault="00A94108" w:rsidP="00E40B6A">
      <w:pPr>
        <w:pStyle w:val="Textodenotaderodap"/>
        <w:spacing w:line="360" w:lineRule="auto"/>
        <w:ind w:right="-567"/>
        <w:rPr>
          <w:rFonts w:ascii="Arial" w:hAnsi="Arial" w:cs="Arial"/>
          <w:sz w:val="32"/>
          <w:szCs w:val="24"/>
        </w:rPr>
      </w:pPr>
      <w:r w:rsidRPr="00EE2038">
        <w:rPr>
          <w:rFonts w:ascii="Arial" w:hAnsi="Arial" w:cs="Arial"/>
          <w:sz w:val="24"/>
        </w:rPr>
        <w:lastRenderedPageBreak/>
        <w:t xml:space="preserve">WALTON, Jonh H. </w:t>
      </w:r>
      <w:r w:rsidRPr="00EE2038">
        <w:rPr>
          <w:rFonts w:ascii="Arial" w:hAnsi="Arial" w:cs="Arial"/>
          <w:b/>
          <w:sz w:val="24"/>
        </w:rPr>
        <w:t>Comentário bíblico</w:t>
      </w:r>
      <w:r w:rsidR="00EE2038">
        <w:rPr>
          <w:rFonts w:ascii="Arial" w:hAnsi="Arial" w:cs="Arial"/>
          <w:b/>
          <w:sz w:val="24"/>
        </w:rPr>
        <w:t xml:space="preserve"> de </w:t>
      </w:r>
      <w:r w:rsidRPr="00EE2038">
        <w:rPr>
          <w:rFonts w:ascii="Arial" w:hAnsi="Arial" w:cs="Arial"/>
          <w:b/>
          <w:sz w:val="24"/>
        </w:rPr>
        <w:t xml:space="preserve"> Atos</w:t>
      </w:r>
      <w:r w:rsidRPr="00EE2038">
        <w:rPr>
          <w:rFonts w:ascii="Arial" w:hAnsi="Arial" w:cs="Arial"/>
          <w:sz w:val="24"/>
        </w:rPr>
        <w:t>. Antigo testamento. Belo Horizonte: Editora</w:t>
      </w:r>
      <w:r w:rsidR="00435404" w:rsidRPr="00EE2038">
        <w:rPr>
          <w:rFonts w:ascii="Arial" w:hAnsi="Arial" w:cs="Arial"/>
          <w:sz w:val="24"/>
        </w:rPr>
        <w:t xml:space="preserve"> Atos</w:t>
      </w:r>
      <w:r w:rsidRPr="00EE2038">
        <w:rPr>
          <w:rFonts w:ascii="Arial" w:hAnsi="Arial" w:cs="Arial"/>
          <w:sz w:val="24"/>
        </w:rPr>
        <w:t>, 2003.</w:t>
      </w:r>
    </w:p>
    <w:p w:rsidR="00A94108" w:rsidRPr="004E407C" w:rsidRDefault="00A94108" w:rsidP="004E407C">
      <w:pPr>
        <w:tabs>
          <w:tab w:val="left" w:pos="1589"/>
        </w:tabs>
        <w:ind w:right="-568"/>
        <w:rPr>
          <w:rFonts w:ascii="Arial" w:hAnsi="Arial" w:cs="Arial"/>
          <w:b/>
          <w:sz w:val="24"/>
        </w:rPr>
      </w:pPr>
    </w:p>
    <w:p w:rsidR="00A94108" w:rsidRPr="004E407C" w:rsidRDefault="00A94108" w:rsidP="004E407C">
      <w:pPr>
        <w:tabs>
          <w:tab w:val="left" w:pos="1589"/>
        </w:tabs>
        <w:ind w:right="-568"/>
        <w:rPr>
          <w:rFonts w:ascii="Arial" w:hAnsi="Arial" w:cs="Arial"/>
          <w:b/>
          <w:sz w:val="24"/>
        </w:rPr>
      </w:pPr>
    </w:p>
    <w:sectPr w:rsidR="00A94108" w:rsidRPr="004E407C" w:rsidSect="00EE203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0CD" w:rsidRDefault="00D760CD" w:rsidP="0062686F">
      <w:pPr>
        <w:spacing w:after="0" w:line="240" w:lineRule="auto"/>
      </w:pPr>
      <w:r>
        <w:separator/>
      </w:r>
    </w:p>
  </w:endnote>
  <w:endnote w:type="continuationSeparator" w:id="0">
    <w:p w:rsidR="00D760CD" w:rsidRDefault="00D760CD" w:rsidP="0062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440"/>
      <w:docPartObj>
        <w:docPartGallery w:val="Page Numbers (Bottom of Page)"/>
        <w:docPartUnique/>
      </w:docPartObj>
    </w:sdtPr>
    <w:sdtEndPr/>
    <w:sdtContent>
      <w:p w:rsidR="00831C3A" w:rsidRDefault="00CA5B4C">
        <w:pPr>
          <w:pStyle w:val="Rodap"/>
          <w:jc w:val="right"/>
        </w:pPr>
        <w:r>
          <w:fldChar w:fldCharType="begin"/>
        </w:r>
        <w:r>
          <w:instrText xml:space="preserve"> PAGE   \* MERGEFORMAT </w:instrText>
        </w:r>
        <w:r>
          <w:fldChar w:fldCharType="separate"/>
        </w:r>
        <w:r w:rsidR="00E40B6A">
          <w:rPr>
            <w:noProof/>
          </w:rPr>
          <w:t>14</w:t>
        </w:r>
        <w:r>
          <w:rPr>
            <w:noProof/>
          </w:rPr>
          <w:fldChar w:fldCharType="end"/>
        </w:r>
      </w:p>
    </w:sdtContent>
  </w:sdt>
  <w:p w:rsidR="00831C3A" w:rsidRDefault="00831C3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0CD" w:rsidRDefault="00D760CD" w:rsidP="0062686F">
      <w:pPr>
        <w:spacing w:after="0" w:line="240" w:lineRule="auto"/>
      </w:pPr>
      <w:r>
        <w:separator/>
      </w:r>
    </w:p>
  </w:footnote>
  <w:footnote w:type="continuationSeparator" w:id="0">
    <w:p w:rsidR="00D760CD" w:rsidRDefault="00D760CD" w:rsidP="0062686F">
      <w:pPr>
        <w:spacing w:after="0" w:line="240" w:lineRule="auto"/>
      </w:pPr>
      <w:r>
        <w:continuationSeparator/>
      </w:r>
    </w:p>
  </w:footnote>
  <w:footnote w:id="1">
    <w:p w:rsidR="00831C3A" w:rsidRPr="00FB558D" w:rsidRDefault="00831C3A">
      <w:pPr>
        <w:pStyle w:val="Textodenotaderodap"/>
        <w:rPr>
          <w:rFonts w:ascii="Arial" w:hAnsi="Arial" w:cs="Arial"/>
          <w:sz w:val="24"/>
          <w:szCs w:val="24"/>
        </w:rPr>
      </w:pPr>
      <w:r w:rsidRPr="004E407C">
        <w:rPr>
          <w:rStyle w:val="Refdenotaderodap"/>
          <w:rFonts w:ascii="Arial" w:hAnsi="Arial" w:cs="Arial"/>
        </w:rPr>
        <w:footnoteRef/>
      </w:r>
      <w:r w:rsidRPr="004E407C">
        <w:rPr>
          <w:rFonts w:ascii="Arial" w:hAnsi="Arial" w:cs="Arial"/>
        </w:rPr>
        <w:t xml:space="preserve"> </w:t>
      </w:r>
      <w:r w:rsidRPr="00FB558D">
        <w:rPr>
          <w:rFonts w:ascii="Arial" w:hAnsi="Arial" w:cs="Arial"/>
        </w:rPr>
        <w:t>WALTON, John H. Comentário bíblico Atos. Antigo testamento. Belo Horizonte: Atos, 2003, p. 21.</w:t>
      </w:r>
    </w:p>
  </w:footnote>
  <w:footnote w:id="2">
    <w:p w:rsidR="00831C3A" w:rsidRPr="00E40B6A" w:rsidRDefault="00831C3A">
      <w:pPr>
        <w:pStyle w:val="Textodenotaderodap"/>
        <w:rPr>
          <w:rFonts w:ascii="Arial" w:hAnsi="Arial" w:cs="Arial"/>
          <w:sz w:val="24"/>
          <w:szCs w:val="24"/>
        </w:rPr>
      </w:pPr>
      <w:r w:rsidRPr="00FB558D">
        <w:rPr>
          <w:rStyle w:val="Refdenotaderodap"/>
          <w:rFonts w:ascii="Arial" w:hAnsi="Arial" w:cs="Arial"/>
        </w:rPr>
        <w:footnoteRef/>
      </w:r>
      <w:r w:rsidR="00FB558D" w:rsidRPr="00E40B6A">
        <w:rPr>
          <w:rFonts w:ascii="Arial" w:hAnsi="Arial" w:cs="Arial"/>
        </w:rPr>
        <w:t xml:space="preserve"> Ibidem,</w:t>
      </w:r>
      <w:r w:rsidRPr="00E40B6A">
        <w:rPr>
          <w:rFonts w:ascii="Arial" w:hAnsi="Arial" w:cs="Arial"/>
        </w:rPr>
        <w:t xml:space="preserve"> p. 22-23.</w:t>
      </w:r>
    </w:p>
  </w:footnote>
  <w:footnote w:id="3">
    <w:p w:rsidR="00831C3A" w:rsidRPr="00FB558D" w:rsidRDefault="00831C3A">
      <w:pPr>
        <w:pStyle w:val="Textodenotaderodap"/>
        <w:rPr>
          <w:rFonts w:ascii="Arial" w:hAnsi="Arial" w:cs="Arial"/>
        </w:rPr>
      </w:pPr>
      <w:r w:rsidRPr="00FB558D">
        <w:rPr>
          <w:rStyle w:val="Refdenotaderodap"/>
          <w:rFonts w:ascii="Arial" w:hAnsi="Arial" w:cs="Arial"/>
        </w:rPr>
        <w:footnoteRef/>
      </w:r>
      <w:r w:rsidRPr="00E40B6A">
        <w:rPr>
          <w:rFonts w:ascii="Arial" w:hAnsi="Arial" w:cs="Arial"/>
        </w:rPr>
        <w:t xml:space="preserve"> PURY, Albert (Org.). </w:t>
      </w:r>
      <w:r w:rsidRPr="00FB558D">
        <w:rPr>
          <w:rFonts w:ascii="Arial" w:hAnsi="Arial" w:cs="Arial"/>
        </w:rPr>
        <w:t>O Pentateuco em questão. As origens e a composição dos cinco primeiros livros da Bíblia à luz das pesquisas recentes. Petrópolis: Vozes, 2002, p. 23-30</w:t>
      </w:r>
      <w:r w:rsidR="00D160FE" w:rsidRPr="00FB558D">
        <w:rPr>
          <w:rFonts w:ascii="Arial" w:hAnsi="Arial" w:cs="Arial"/>
        </w:rPr>
        <w:t>.</w:t>
      </w:r>
    </w:p>
  </w:footnote>
  <w:footnote w:id="4">
    <w:p w:rsidR="00831C3A" w:rsidRPr="00FB558D" w:rsidRDefault="00831C3A">
      <w:pPr>
        <w:pStyle w:val="Textodenotaderodap"/>
        <w:rPr>
          <w:rFonts w:ascii="Arial" w:hAnsi="Arial" w:cs="Arial"/>
        </w:rPr>
      </w:pPr>
      <w:r w:rsidRPr="00FB558D">
        <w:rPr>
          <w:rStyle w:val="Refdenotaderodap"/>
          <w:rFonts w:ascii="Arial" w:hAnsi="Arial" w:cs="Arial"/>
        </w:rPr>
        <w:footnoteRef/>
      </w:r>
      <w:r w:rsidRPr="00FB558D">
        <w:rPr>
          <w:rFonts w:ascii="Arial" w:hAnsi="Arial" w:cs="Arial"/>
        </w:rPr>
        <w:t xml:space="preserve"> PURY, 2002, p. 18-20</w:t>
      </w:r>
    </w:p>
  </w:footnote>
  <w:footnote w:id="5">
    <w:p w:rsidR="00831C3A" w:rsidRPr="00FB558D" w:rsidRDefault="00831C3A">
      <w:pPr>
        <w:pStyle w:val="Textodenotaderodap"/>
        <w:rPr>
          <w:rFonts w:ascii="Arial" w:hAnsi="Arial" w:cs="Arial"/>
        </w:rPr>
      </w:pPr>
      <w:r w:rsidRPr="00FB558D">
        <w:rPr>
          <w:rStyle w:val="Refdenotaderodap"/>
          <w:rFonts w:ascii="Arial" w:hAnsi="Arial" w:cs="Arial"/>
        </w:rPr>
        <w:footnoteRef/>
      </w:r>
      <w:r w:rsidR="00FB558D">
        <w:rPr>
          <w:rFonts w:ascii="Arial" w:hAnsi="Arial" w:cs="Arial"/>
        </w:rPr>
        <w:t xml:space="preserve"> Ibidem,</w:t>
      </w:r>
      <w:r w:rsidRPr="00FB558D">
        <w:rPr>
          <w:rFonts w:ascii="Arial" w:hAnsi="Arial" w:cs="Arial"/>
        </w:rPr>
        <w:t xml:space="preserve"> p. 31-34</w:t>
      </w:r>
    </w:p>
  </w:footnote>
  <w:footnote w:id="6">
    <w:p w:rsidR="00831C3A" w:rsidRPr="004E407C" w:rsidRDefault="00831C3A">
      <w:pPr>
        <w:pStyle w:val="Textodenotaderodap"/>
        <w:rPr>
          <w:rFonts w:ascii="Arial" w:hAnsi="Arial" w:cs="Arial"/>
          <w:sz w:val="24"/>
          <w:szCs w:val="24"/>
        </w:rPr>
      </w:pPr>
      <w:r w:rsidRPr="004E407C">
        <w:rPr>
          <w:rStyle w:val="Refdenotaderodap"/>
          <w:rFonts w:ascii="Arial" w:hAnsi="Arial" w:cs="Arial"/>
        </w:rPr>
        <w:footnoteRef/>
      </w:r>
      <w:r w:rsidRPr="004E407C">
        <w:rPr>
          <w:rFonts w:ascii="Arial" w:hAnsi="Arial" w:cs="Arial"/>
        </w:rPr>
        <w:t xml:space="preserve"> WALTON, 2003, p. 27</w:t>
      </w:r>
    </w:p>
  </w:footnote>
  <w:footnote w:id="7">
    <w:p w:rsidR="00831C3A" w:rsidRPr="004E407C" w:rsidRDefault="00831C3A">
      <w:pPr>
        <w:pStyle w:val="Textodenotaderodap"/>
        <w:rPr>
          <w:rFonts w:ascii="Arial" w:hAnsi="Arial" w:cs="Arial"/>
        </w:rPr>
      </w:pPr>
      <w:r w:rsidRPr="004E407C">
        <w:rPr>
          <w:rStyle w:val="Refdenotaderodap"/>
          <w:rFonts w:ascii="Arial" w:hAnsi="Arial" w:cs="Arial"/>
        </w:rPr>
        <w:footnoteRef/>
      </w:r>
      <w:r w:rsidRPr="004E407C">
        <w:rPr>
          <w:rFonts w:ascii="Arial" w:hAnsi="Arial" w:cs="Arial"/>
        </w:rPr>
        <w:t xml:space="preserve"> ELIADE, Mircea. História das crenças e das ideias religiosas I. Da idade da pedra aos ministérios de Elêusis. Rio de Janeiro: Zahar, 2010, p. 163.</w:t>
      </w:r>
    </w:p>
  </w:footnote>
  <w:footnote w:id="8">
    <w:p w:rsidR="00831C3A" w:rsidRPr="004E407C" w:rsidRDefault="00831C3A">
      <w:pPr>
        <w:pStyle w:val="Textodenotaderodap"/>
        <w:rPr>
          <w:rFonts w:ascii="Arial" w:hAnsi="Arial" w:cs="Arial"/>
        </w:rPr>
      </w:pPr>
      <w:r w:rsidRPr="004E407C">
        <w:rPr>
          <w:rStyle w:val="Refdenotaderodap"/>
          <w:rFonts w:ascii="Arial" w:hAnsi="Arial" w:cs="Arial"/>
        </w:rPr>
        <w:footnoteRef/>
      </w:r>
      <w:r w:rsidRPr="004E407C">
        <w:rPr>
          <w:rFonts w:ascii="Arial" w:hAnsi="Arial" w:cs="Arial"/>
        </w:rPr>
        <w:t xml:space="preserve"> ELIADE, 2010, p. 77.</w:t>
      </w:r>
    </w:p>
  </w:footnote>
  <w:footnote w:id="9">
    <w:p w:rsidR="00831C3A" w:rsidRPr="004E407C" w:rsidRDefault="00831C3A" w:rsidP="001D52C1">
      <w:pPr>
        <w:pStyle w:val="Textodenotaderodap"/>
        <w:rPr>
          <w:rFonts w:ascii="Arial" w:hAnsi="Arial" w:cs="Arial"/>
        </w:rPr>
      </w:pPr>
      <w:r w:rsidRPr="004E407C">
        <w:rPr>
          <w:rStyle w:val="Refdenotaderodap"/>
          <w:rFonts w:ascii="Arial" w:hAnsi="Arial" w:cs="Arial"/>
        </w:rPr>
        <w:footnoteRef/>
      </w:r>
      <w:r w:rsidRPr="004E407C">
        <w:rPr>
          <w:rFonts w:ascii="Arial" w:hAnsi="Arial" w:cs="Arial"/>
        </w:rPr>
        <w:t xml:space="preserve"> WATSON, 2003, p. 27.</w:t>
      </w:r>
    </w:p>
  </w:footnote>
  <w:footnote w:id="10">
    <w:p w:rsidR="00831C3A" w:rsidRPr="004E407C" w:rsidRDefault="00831C3A">
      <w:pPr>
        <w:pStyle w:val="Textodenotaderodap"/>
        <w:rPr>
          <w:rFonts w:ascii="Arial" w:hAnsi="Arial" w:cs="Arial"/>
        </w:rPr>
      </w:pPr>
      <w:r w:rsidRPr="004E407C">
        <w:rPr>
          <w:rStyle w:val="Refdenotaderodap"/>
          <w:rFonts w:ascii="Arial" w:hAnsi="Arial" w:cs="Arial"/>
        </w:rPr>
        <w:footnoteRef/>
      </w:r>
      <w:r w:rsidR="00FB558D">
        <w:rPr>
          <w:rFonts w:ascii="Arial" w:hAnsi="Arial" w:cs="Arial"/>
        </w:rPr>
        <w:t xml:space="preserve"> Ibidem</w:t>
      </w:r>
      <w:r w:rsidRPr="004E407C">
        <w:rPr>
          <w:rFonts w:ascii="Arial" w:hAnsi="Arial" w:cs="Arial"/>
        </w:rPr>
        <w:t>,</w:t>
      </w:r>
      <w:r w:rsidR="00FB558D">
        <w:rPr>
          <w:rFonts w:ascii="Arial" w:hAnsi="Arial" w:cs="Arial"/>
        </w:rPr>
        <w:t xml:space="preserve"> p.</w:t>
      </w:r>
      <w:r w:rsidRPr="004E407C">
        <w:rPr>
          <w:rFonts w:ascii="Arial" w:hAnsi="Arial" w:cs="Arial"/>
        </w:rPr>
        <w:t xml:space="preserve"> 27-28.</w:t>
      </w:r>
    </w:p>
  </w:footnote>
  <w:footnote w:id="11">
    <w:p w:rsidR="00831C3A" w:rsidRPr="004E407C" w:rsidRDefault="00831C3A">
      <w:pPr>
        <w:pStyle w:val="Textodenotaderodap"/>
        <w:rPr>
          <w:rFonts w:ascii="Arial" w:hAnsi="Arial" w:cs="Arial"/>
          <w:lang w:val="en-US"/>
        </w:rPr>
      </w:pPr>
      <w:r w:rsidRPr="004E407C">
        <w:rPr>
          <w:rStyle w:val="Refdenotaderodap"/>
          <w:rFonts w:ascii="Arial" w:hAnsi="Arial" w:cs="Arial"/>
        </w:rPr>
        <w:footnoteRef/>
      </w:r>
      <w:r w:rsidRPr="004E407C">
        <w:rPr>
          <w:rFonts w:ascii="Arial" w:hAnsi="Arial" w:cs="Arial"/>
          <w:lang w:val="en-US"/>
        </w:rPr>
        <w:t xml:space="preserve"> WATSON, 2003, p. 28.</w:t>
      </w:r>
    </w:p>
  </w:footnote>
  <w:footnote w:id="12">
    <w:p w:rsidR="00831C3A" w:rsidRPr="004E407C" w:rsidRDefault="00831C3A">
      <w:pPr>
        <w:pStyle w:val="Textodenotaderodap"/>
        <w:rPr>
          <w:rFonts w:ascii="Arial" w:hAnsi="Arial" w:cs="Arial"/>
          <w:lang w:val="en-US"/>
        </w:rPr>
      </w:pPr>
      <w:r w:rsidRPr="004E407C">
        <w:rPr>
          <w:rStyle w:val="Refdenotaderodap"/>
          <w:rFonts w:ascii="Arial" w:hAnsi="Arial" w:cs="Arial"/>
        </w:rPr>
        <w:footnoteRef/>
      </w:r>
      <w:r w:rsidRPr="004E407C">
        <w:rPr>
          <w:rFonts w:ascii="Arial" w:hAnsi="Arial" w:cs="Arial"/>
          <w:lang w:val="en-US"/>
        </w:rPr>
        <w:t xml:space="preserve"> ELIADE, 2010, p. 164.</w:t>
      </w:r>
    </w:p>
  </w:footnote>
  <w:footnote w:id="13">
    <w:p w:rsidR="00831C3A" w:rsidRPr="00FB558D" w:rsidRDefault="00831C3A">
      <w:pPr>
        <w:pStyle w:val="Textodenotaderodap"/>
        <w:rPr>
          <w:rFonts w:ascii="Arial" w:hAnsi="Arial" w:cs="Arial"/>
          <w:lang w:val="en-US"/>
        </w:rPr>
      </w:pPr>
      <w:r w:rsidRPr="00FB558D">
        <w:rPr>
          <w:rStyle w:val="Refdenotaderodap"/>
          <w:rFonts w:ascii="Arial" w:hAnsi="Arial" w:cs="Arial"/>
        </w:rPr>
        <w:footnoteRef/>
      </w:r>
      <w:r w:rsidRPr="00FB558D">
        <w:rPr>
          <w:rFonts w:ascii="Arial" w:hAnsi="Arial" w:cs="Arial"/>
          <w:lang w:val="en-US"/>
        </w:rPr>
        <w:t xml:space="preserve"> WATSON, 2003, p. 28-29.</w:t>
      </w:r>
    </w:p>
  </w:footnote>
  <w:footnote w:id="14">
    <w:p w:rsidR="00831C3A" w:rsidRPr="00FB558D" w:rsidRDefault="00831C3A">
      <w:pPr>
        <w:pStyle w:val="Textodenotaderodap"/>
        <w:rPr>
          <w:rFonts w:ascii="Arial" w:hAnsi="Arial" w:cs="Arial"/>
        </w:rPr>
      </w:pPr>
      <w:r w:rsidRPr="00FB558D">
        <w:rPr>
          <w:rStyle w:val="Refdenotaderodap"/>
          <w:rFonts w:ascii="Arial" w:hAnsi="Arial" w:cs="Arial"/>
        </w:rPr>
        <w:footnoteRef/>
      </w:r>
      <w:r w:rsidR="004560C3" w:rsidRPr="00FB558D">
        <w:rPr>
          <w:rFonts w:ascii="Arial" w:hAnsi="Arial" w:cs="Arial"/>
        </w:rPr>
        <w:t xml:space="preserve"> Ibidem</w:t>
      </w:r>
      <w:r w:rsidRPr="00FB558D">
        <w:rPr>
          <w:rFonts w:ascii="Arial" w:hAnsi="Arial" w:cs="Arial"/>
        </w:rPr>
        <w:t>, p. 30.</w:t>
      </w:r>
    </w:p>
  </w:footnote>
  <w:footnote w:id="15">
    <w:p w:rsidR="00831C3A" w:rsidRPr="00FB558D" w:rsidRDefault="00831C3A">
      <w:pPr>
        <w:pStyle w:val="Textodenotaderodap"/>
        <w:rPr>
          <w:rFonts w:ascii="Arial" w:hAnsi="Arial" w:cs="Arial"/>
        </w:rPr>
      </w:pPr>
      <w:r w:rsidRPr="00FB558D">
        <w:rPr>
          <w:rStyle w:val="Refdenotaderodap"/>
          <w:rFonts w:ascii="Arial" w:hAnsi="Arial" w:cs="Arial"/>
        </w:rPr>
        <w:footnoteRef/>
      </w:r>
      <w:r w:rsidRPr="00FB558D">
        <w:rPr>
          <w:rFonts w:ascii="Arial" w:hAnsi="Arial" w:cs="Arial"/>
        </w:rPr>
        <w:t xml:space="preserve"> KESSLER, Rainer. História social do antigo Israel. São Paulo: Paulinas, 2009, p. 91</w:t>
      </w:r>
    </w:p>
  </w:footnote>
  <w:footnote w:id="16">
    <w:p w:rsidR="00831C3A" w:rsidRPr="00FB558D" w:rsidRDefault="00831C3A">
      <w:pPr>
        <w:pStyle w:val="Textodenotaderodap"/>
        <w:rPr>
          <w:rFonts w:ascii="Arial" w:hAnsi="Arial" w:cs="Arial"/>
        </w:rPr>
      </w:pPr>
      <w:r w:rsidRPr="00FB558D">
        <w:rPr>
          <w:rStyle w:val="Refdenotaderodap"/>
          <w:rFonts w:ascii="Arial" w:hAnsi="Arial" w:cs="Arial"/>
        </w:rPr>
        <w:footnoteRef/>
      </w:r>
      <w:r w:rsidRPr="00FB558D">
        <w:rPr>
          <w:rFonts w:ascii="Arial" w:hAnsi="Arial" w:cs="Arial"/>
        </w:rPr>
        <w:t xml:space="preserve"> WATSON, 2003, p. 30-31.</w:t>
      </w:r>
    </w:p>
  </w:footnote>
  <w:footnote w:id="17">
    <w:p w:rsidR="00831C3A" w:rsidRPr="00FB558D" w:rsidRDefault="00831C3A">
      <w:pPr>
        <w:pStyle w:val="Textodenotaderodap"/>
        <w:rPr>
          <w:rFonts w:ascii="Arial" w:hAnsi="Arial" w:cs="Arial"/>
        </w:rPr>
      </w:pPr>
      <w:r w:rsidRPr="00FB558D">
        <w:rPr>
          <w:rStyle w:val="Refdenotaderodap"/>
          <w:rFonts w:ascii="Arial" w:hAnsi="Arial" w:cs="Arial"/>
        </w:rPr>
        <w:footnoteRef/>
      </w:r>
      <w:r w:rsidRPr="00FB558D">
        <w:rPr>
          <w:rFonts w:ascii="Arial" w:hAnsi="Arial" w:cs="Arial"/>
        </w:rPr>
        <w:t xml:space="preserve"> FREUD, Sigmund. Obras psicológicas completas de Sigmund Freud. Vol. XIV. Rio de Janeiro: Imago, 1996, p. 25-34.</w:t>
      </w:r>
    </w:p>
  </w:footnote>
  <w:footnote w:id="18">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GARCIA-ROZA, Luis Alfredo. Freud e o inconsciente. Rio de Janeiro: Zahar, 2014, p. 77-86.</w:t>
      </w:r>
    </w:p>
  </w:footnote>
  <w:footnote w:id="19">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FREUD, Sigmund. Obras psicológicas completas. O ego e o id e outros trabalhos. Vol. XIX. Rio de Janeiro: Imago, 1996, p. 27-54.</w:t>
      </w:r>
    </w:p>
  </w:footnote>
  <w:footnote w:id="20">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FREUD, Sigmund. Um caso de histeria, três ensaios sobre sexualidade e outros trabalhos. Vol. VII. Rio de Janeiro: Imago, 1996, p. 184.</w:t>
      </w:r>
    </w:p>
  </w:footnote>
  <w:footnote w:id="21">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FREUD, VII, 1996, p. 183.</w:t>
      </w:r>
    </w:p>
  </w:footnote>
  <w:footnote w:id="22">
    <w:p w:rsidR="00831C3A" w:rsidRPr="00E40B6A" w:rsidRDefault="00831C3A">
      <w:pPr>
        <w:pStyle w:val="Textodenotaderodap"/>
        <w:rPr>
          <w:rFonts w:ascii="Arial" w:hAnsi="Arial" w:cs="Arial"/>
        </w:rPr>
      </w:pPr>
      <w:r w:rsidRPr="004560C3">
        <w:rPr>
          <w:rStyle w:val="Refdenotaderodap"/>
          <w:rFonts w:ascii="Arial" w:hAnsi="Arial" w:cs="Arial"/>
        </w:rPr>
        <w:footnoteRef/>
      </w:r>
      <w:r w:rsidR="00FB558D" w:rsidRPr="00E40B6A">
        <w:rPr>
          <w:rFonts w:ascii="Arial" w:hAnsi="Arial" w:cs="Arial"/>
        </w:rPr>
        <w:t xml:space="preserve"> Ibidem</w:t>
      </w:r>
      <w:r w:rsidRPr="00E40B6A">
        <w:rPr>
          <w:rFonts w:ascii="Arial" w:hAnsi="Arial" w:cs="Arial"/>
        </w:rPr>
        <w:t>, p. 177.</w:t>
      </w:r>
    </w:p>
  </w:footnote>
  <w:footnote w:id="23">
    <w:p w:rsidR="00831C3A" w:rsidRPr="00E40B6A" w:rsidRDefault="00831C3A">
      <w:pPr>
        <w:pStyle w:val="Textodenotaderodap"/>
        <w:rPr>
          <w:rFonts w:ascii="Arial" w:hAnsi="Arial" w:cs="Arial"/>
        </w:rPr>
      </w:pPr>
      <w:r w:rsidRPr="004560C3">
        <w:rPr>
          <w:rStyle w:val="Refdenotaderodap"/>
          <w:rFonts w:ascii="Arial" w:hAnsi="Arial" w:cs="Arial"/>
        </w:rPr>
        <w:footnoteRef/>
      </w:r>
      <w:r w:rsidR="00FB558D" w:rsidRPr="00E40B6A">
        <w:rPr>
          <w:rFonts w:ascii="Arial" w:hAnsi="Arial" w:cs="Arial"/>
        </w:rPr>
        <w:t xml:space="preserve"> Ibidem,</w:t>
      </w:r>
      <w:r w:rsidRPr="00E40B6A">
        <w:rPr>
          <w:rFonts w:ascii="Arial" w:hAnsi="Arial" w:cs="Arial"/>
        </w:rPr>
        <w:t xml:space="preserve"> p. 172. </w:t>
      </w:r>
    </w:p>
  </w:footnote>
  <w:footnote w:id="24">
    <w:p w:rsidR="00831C3A" w:rsidRPr="004560C3" w:rsidRDefault="00831C3A" w:rsidP="004560C3">
      <w:pPr>
        <w:shd w:val="clear" w:color="auto" w:fill="FFFFFF"/>
        <w:spacing w:after="0" w:line="240" w:lineRule="auto"/>
        <w:rPr>
          <w:rFonts w:ascii="Arial" w:eastAsia="Times New Roman" w:hAnsi="Arial" w:cs="Arial"/>
          <w:sz w:val="20"/>
          <w:lang w:eastAsia="pt-BR"/>
        </w:rPr>
      </w:pPr>
      <w:r w:rsidRPr="004560C3">
        <w:rPr>
          <w:rStyle w:val="Refdenotaderodap"/>
          <w:rFonts w:ascii="Arial" w:hAnsi="Arial" w:cs="Arial"/>
          <w:sz w:val="20"/>
        </w:rPr>
        <w:footnoteRef/>
      </w:r>
      <w:r w:rsidRPr="004560C3">
        <w:rPr>
          <w:rFonts w:ascii="Arial" w:hAnsi="Arial" w:cs="Arial"/>
          <w:sz w:val="20"/>
        </w:rPr>
        <w:t xml:space="preserve"> </w:t>
      </w:r>
      <w:r w:rsidRPr="004560C3">
        <w:rPr>
          <w:rFonts w:ascii="Arial" w:eastAsia="Times New Roman" w:hAnsi="Arial" w:cs="Arial"/>
          <w:sz w:val="20"/>
          <w:lang w:eastAsia="pt-BR"/>
        </w:rPr>
        <w:t>DUNKER, Christian. A perversão nossa de cada dia. In: Revista Cult, Ano 13, n. 144, dossiê Perversão, Março, 2010, p. 42-46</w:t>
      </w:r>
    </w:p>
  </w:footnote>
  <w:footnote w:id="25">
    <w:p w:rsidR="00831C3A" w:rsidRPr="004560C3" w:rsidRDefault="00831C3A">
      <w:pPr>
        <w:pStyle w:val="Textodenotaderodap"/>
        <w:rPr>
          <w:rFonts w:ascii="Arial" w:hAnsi="Arial" w:cs="Arial"/>
          <w:lang w:val="en-US"/>
        </w:rPr>
      </w:pPr>
      <w:r w:rsidRPr="004560C3">
        <w:rPr>
          <w:rStyle w:val="Refdenotaderodap"/>
          <w:rFonts w:ascii="Arial" w:hAnsi="Arial" w:cs="Arial"/>
        </w:rPr>
        <w:footnoteRef/>
      </w:r>
      <w:r w:rsidRPr="004560C3">
        <w:rPr>
          <w:rFonts w:ascii="Arial" w:hAnsi="Arial" w:cs="Arial"/>
          <w:lang w:val="en-US"/>
        </w:rPr>
        <w:t xml:space="preserve"> FREUD, VII, 1996, p. 180.</w:t>
      </w:r>
    </w:p>
  </w:footnote>
  <w:footnote w:id="26">
    <w:p w:rsidR="00831C3A" w:rsidRPr="004560C3" w:rsidRDefault="00831C3A" w:rsidP="000C0F5F">
      <w:pPr>
        <w:shd w:val="clear" w:color="auto" w:fill="FFFFFF"/>
        <w:spacing w:after="0" w:line="240" w:lineRule="auto"/>
        <w:ind w:left="24"/>
        <w:rPr>
          <w:rFonts w:ascii="Arial" w:eastAsia="Times New Roman" w:hAnsi="Arial" w:cs="Arial"/>
          <w:sz w:val="20"/>
          <w:lang w:eastAsia="pt-BR"/>
        </w:rPr>
      </w:pPr>
      <w:r w:rsidRPr="004560C3">
        <w:rPr>
          <w:rStyle w:val="Refdenotaderodap"/>
          <w:rFonts w:ascii="Arial" w:hAnsi="Arial" w:cs="Arial"/>
          <w:sz w:val="20"/>
        </w:rPr>
        <w:footnoteRef/>
      </w:r>
      <w:r w:rsidRPr="004560C3">
        <w:rPr>
          <w:rFonts w:ascii="Arial" w:hAnsi="Arial" w:cs="Arial"/>
          <w:sz w:val="20"/>
          <w:lang w:val="en-US"/>
        </w:rPr>
        <w:t xml:space="preserve"> </w:t>
      </w:r>
      <w:r w:rsidRPr="004560C3">
        <w:rPr>
          <w:rFonts w:ascii="Arial" w:eastAsia="Times New Roman" w:hAnsi="Arial" w:cs="Arial"/>
          <w:sz w:val="20"/>
          <w:lang w:val="en-US" w:eastAsia="pt-BR"/>
        </w:rPr>
        <w:t xml:space="preserve">LACAN, Jaques. </w:t>
      </w:r>
      <w:r w:rsidRPr="004560C3">
        <w:rPr>
          <w:rFonts w:ascii="Arial" w:eastAsia="Times New Roman" w:hAnsi="Arial" w:cs="Arial"/>
          <w:sz w:val="20"/>
          <w:lang w:eastAsia="pt-BR"/>
        </w:rPr>
        <w:t xml:space="preserve">Seminário 5 - a formação do inconsciente. Rio de Janeiro: Jorge Zahar, 1999. </w:t>
      </w:r>
    </w:p>
  </w:footnote>
  <w:footnote w:id="27">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FREUD, 1996, p. 184.</w:t>
      </w:r>
    </w:p>
  </w:footnote>
  <w:footnote w:id="28">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WATSON, 2003, p. 32.</w:t>
      </w:r>
    </w:p>
  </w:footnote>
  <w:footnote w:id="29">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SELL, Carlos Eduardo. BRÜSECKE, Franz Joseph. </w:t>
      </w:r>
      <w:r w:rsidRPr="004560C3">
        <w:rPr>
          <w:rFonts w:ascii="Arial" w:hAnsi="Arial" w:cs="Arial"/>
          <w:i/>
        </w:rPr>
        <w:t>Mística e sociedade</w:t>
      </w:r>
      <w:r w:rsidRPr="004560C3">
        <w:rPr>
          <w:rFonts w:ascii="Arial" w:hAnsi="Arial" w:cs="Arial"/>
        </w:rPr>
        <w:t>. Itajaí: Universidade do Vale de Itajaí; São Paulo: Paulinas, 2006, p. 24.</w:t>
      </w:r>
    </w:p>
  </w:footnote>
  <w:footnote w:id="30">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ELIADE, 2010, p. 165-166.</w:t>
      </w:r>
    </w:p>
  </w:footnote>
  <w:footnote w:id="31">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FREUD, Sigmund. O futuro de uma ilusão, o mal-estar na civilização e outros trabalhos. Vol. XXI. Rio de Janeiro: Imago, 1996, p. 159.</w:t>
      </w:r>
    </w:p>
  </w:footnote>
  <w:footnote w:id="32">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ELLENS, J. Harold. Psicoteologia. Aspectos básicos. São Leopoldo: Sinodal: 1986, p.18.</w:t>
      </w:r>
    </w:p>
  </w:footnote>
  <w:footnote w:id="33">
    <w:p w:rsidR="00831C3A" w:rsidRPr="004560C3" w:rsidRDefault="00831C3A">
      <w:pPr>
        <w:pStyle w:val="Textodenotaderodap"/>
        <w:rPr>
          <w:rFonts w:ascii="Arial" w:hAnsi="Arial" w:cs="Arial"/>
        </w:rPr>
      </w:pPr>
      <w:r w:rsidRPr="004560C3">
        <w:rPr>
          <w:rStyle w:val="Refdenotaderodap"/>
          <w:rFonts w:ascii="Arial" w:hAnsi="Arial" w:cs="Arial"/>
        </w:rPr>
        <w:footnoteRef/>
      </w:r>
      <w:r w:rsidR="004560C3">
        <w:rPr>
          <w:rFonts w:ascii="Arial" w:hAnsi="Arial" w:cs="Arial"/>
        </w:rPr>
        <w:t xml:space="preserve"> Ibidem,</w:t>
      </w:r>
      <w:r w:rsidRPr="004560C3">
        <w:rPr>
          <w:rFonts w:ascii="Arial" w:hAnsi="Arial" w:cs="Arial"/>
        </w:rPr>
        <w:t xml:space="preserve"> p. 23-24.</w:t>
      </w:r>
    </w:p>
  </w:footnote>
  <w:footnote w:id="34">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GARCIA-ROZA, 2014, p. 53.</w:t>
      </w:r>
    </w:p>
  </w:footnote>
  <w:footnote w:id="35">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ELLENS, 1986, p. 24.</w:t>
      </w:r>
    </w:p>
  </w:footnote>
  <w:footnote w:id="36">
    <w:p w:rsidR="00831C3A" w:rsidRPr="004560C3" w:rsidRDefault="00831C3A">
      <w:pPr>
        <w:pStyle w:val="Textodenotaderodap"/>
        <w:rPr>
          <w:rFonts w:ascii="Arial" w:hAnsi="Arial" w:cs="Arial"/>
        </w:rPr>
      </w:pPr>
      <w:r w:rsidRPr="004560C3">
        <w:rPr>
          <w:rStyle w:val="Refdenotaderodap"/>
          <w:rFonts w:ascii="Arial" w:hAnsi="Arial" w:cs="Arial"/>
        </w:rPr>
        <w:footnoteRef/>
      </w:r>
      <w:r w:rsidR="004560C3">
        <w:rPr>
          <w:rFonts w:ascii="Arial" w:hAnsi="Arial" w:cs="Arial"/>
        </w:rPr>
        <w:t xml:space="preserve"> Ibidem</w:t>
      </w:r>
      <w:r w:rsidRPr="004560C3">
        <w:rPr>
          <w:rFonts w:ascii="Arial" w:hAnsi="Arial" w:cs="Arial"/>
        </w:rPr>
        <w:t>, 2010, p. 166.</w:t>
      </w:r>
    </w:p>
  </w:footnote>
  <w:footnote w:id="37">
    <w:p w:rsidR="00831C3A" w:rsidRPr="004560C3" w:rsidRDefault="00831C3A">
      <w:pPr>
        <w:pStyle w:val="Textodenotaderodap"/>
        <w:rPr>
          <w:rFonts w:ascii="Arial" w:hAnsi="Arial" w:cs="Arial"/>
        </w:rPr>
      </w:pPr>
      <w:r w:rsidRPr="004560C3">
        <w:rPr>
          <w:rStyle w:val="Refdenotaderodap"/>
          <w:rFonts w:ascii="Arial" w:hAnsi="Arial" w:cs="Arial"/>
        </w:rPr>
        <w:footnoteRef/>
      </w:r>
      <w:r w:rsidRPr="004560C3">
        <w:rPr>
          <w:rFonts w:ascii="Arial" w:hAnsi="Arial" w:cs="Arial"/>
        </w:rPr>
        <w:t xml:space="preserve"> ELLENS, 1886, p.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D77AB"/>
    <w:multiLevelType w:val="multilevel"/>
    <w:tmpl w:val="510A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575A31"/>
    <w:multiLevelType w:val="multilevel"/>
    <w:tmpl w:val="C5CC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350577"/>
    <w:multiLevelType w:val="multilevel"/>
    <w:tmpl w:val="9CA0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033508"/>
    <w:multiLevelType w:val="multilevel"/>
    <w:tmpl w:val="DF8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9326F3"/>
    <w:multiLevelType w:val="hybridMultilevel"/>
    <w:tmpl w:val="DC123F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85649B2"/>
    <w:multiLevelType w:val="hybridMultilevel"/>
    <w:tmpl w:val="E10C46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D2"/>
    <w:rsid w:val="00000902"/>
    <w:rsid w:val="00017D03"/>
    <w:rsid w:val="00034133"/>
    <w:rsid w:val="00041C3D"/>
    <w:rsid w:val="000423FC"/>
    <w:rsid w:val="00051AFA"/>
    <w:rsid w:val="00054804"/>
    <w:rsid w:val="000808BF"/>
    <w:rsid w:val="000A1692"/>
    <w:rsid w:val="000A4A13"/>
    <w:rsid w:val="000C0F5F"/>
    <w:rsid w:val="000D0BA6"/>
    <w:rsid w:val="000D3B02"/>
    <w:rsid w:val="000E3EE8"/>
    <w:rsid w:val="000F6DEE"/>
    <w:rsid w:val="0010016C"/>
    <w:rsid w:val="00107D4D"/>
    <w:rsid w:val="001170F4"/>
    <w:rsid w:val="00122527"/>
    <w:rsid w:val="00136BA8"/>
    <w:rsid w:val="00140F40"/>
    <w:rsid w:val="00164020"/>
    <w:rsid w:val="00181AD7"/>
    <w:rsid w:val="00190152"/>
    <w:rsid w:val="001A3E0F"/>
    <w:rsid w:val="001B1F66"/>
    <w:rsid w:val="001D2BD7"/>
    <w:rsid w:val="001D52C1"/>
    <w:rsid w:val="001D733B"/>
    <w:rsid w:val="00203D4A"/>
    <w:rsid w:val="00210FAB"/>
    <w:rsid w:val="002133BC"/>
    <w:rsid w:val="002217DF"/>
    <w:rsid w:val="00234877"/>
    <w:rsid w:val="00240F5C"/>
    <w:rsid w:val="002414F3"/>
    <w:rsid w:val="00267937"/>
    <w:rsid w:val="002833FA"/>
    <w:rsid w:val="00291729"/>
    <w:rsid w:val="002A3670"/>
    <w:rsid w:val="002B53DF"/>
    <w:rsid w:val="00312B9B"/>
    <w:rsid w:val="0032050C"/>
    <w:rsid w:val="00375F33"/>
    <w:rsid w:val="00381116"/>
    <w:rsid w:val="003A15B7"/>
    <w:rsid w:val="003B1699"/>
    <w:rsid w:val="003C12CD"/>
    <w:rsid w:val="003C7782"/>
    <w:rsid w:val="003D15E5"/>
    <w:rsid w:val="003F56E4"/>
    <w:rsid w:val="00411194"/>
    <w:rsid w:val="00416A92"/>
    <w:rsid w:val="00421E61"/>
    <w:rsid w:val="00435404"/>
    <w:rsid w:val="00444307"/>
    <w:rsid w:val="004560C3"/>
    <w:rsid w:val="0046102B"/>
    <w:rsid w:val="0046681A"/>
    <w:rsid w:val="00493DD2"/>
    <w:rsid w:val="004B135C"/>
    <w:rsid w:val="004B3C41"/>
    <w:rsid w:val="004B4122"/>
    <w:rsid w:val="004B55C4"/>
    <w:rsid w:val="004B55DB"/>
    <w:rsid w:val="004B7B80"/>
    <w:rsid w:val="004B7FEC"/>
    <w:rsid w:val="004D2458"/>
    <w:rsid w:val="004D5519"/>
    <w:rsid w:val="004E407C"/>
    <w:rsid w:val="004F153E"/>
    <w:rsid w:val="00503DDF"/>
    <w:rsid w:val="0051461F"/>
    <w:rsid w:val="00520E68"/>
    <w:rsid w:val="00565884"/>
    <w:rsid w:val="0057055E"/>
    <w:rsid w:val="00581DF0"/>
    <w:rsid w:val="005A19E1"/>
    <w:rsid w:val="005C199D"/>
    <w:rsid w:val="005C5262"/>
    <w:rsid w:val="005D3A5E"/>
    <w:rsid w:val="005F150D"/>
    <w:rsid w:val="00623E28"/>
    <w:rsid w:val="0062576B"/>
    <w:rsid w:val="0062686F"/>
    <w:rsid w:val="00631AEB"/>
    <w:rsid w:val="0065195D"/>
    <w:rsid w:val="006719A5"/>
    <w:rsid w:val="006753F3"/>
    <w:rsid w:val="00676917"/>
    <w:rsid w:val="006978D0"/>
    <w:rsid w:val="006B68E3"/>
    <w:rsid w:val="006C06A4"/>
    <w:rsid w:val="006D54D7"/>
    <w:rsid w:val="00702C89"/>
    <w:rsid w:val="00703657"/>
    <w:rsid w:val="007175B9"/>
    <w:rsid w:val="007326AA"/>
    <w:rsid w:val="0074369D"/>
    <w:rsid w:val="00751A13"/>
    <w:rsid w:val="007752BC"/>
    <w:rsid w:val="0077585A"/>
    <w:rsid w:val="007863BA"/>
    <w:rsid w:val="00790C12"/>
    <w:rsid w:val="007C10A5"/>
    <w:rsid w:val="007C7DE6"/>
    <w:rsid w:val="007D6032"/>
    <w:rsid w:val="007E6738"/>
    <w:rsid w:val="00804B64"/>
    <w:rsid w:val="00831C3A"/>
    <w:rsid w:val="00840E32"/>
    <w:rsid w:val="00863A2B"/>
    <w:rsid w:val="0088382E"/>
    <w:rsid w:val="00890455"/>
    <w:rsid w:val="008B2343"/>
    <w:rsid w:val="008C231B"/>
    <w:rsid w:val="008C3A98"/>
    <w:rsid w:val="00906F11"/>
    <w:rsid w:val="00932356"/>
    <w:rsid w:val="0094757D"/>
    <w:rsid w:val="0094762B"/>
    <w:rsid w:val="009639CD"/>
    <w:rsid w:val="00975F28"/>
    <w:rsid w:val="00990CDA"/>
    <w:rsid w:val="009B5051"/>
    <w:rsid w:val="009B5EA4"/>
    <w:rsid w:val="009B72C4"/>
    <w:rsid w:val="009D738B"/>
    <w:rsid w:val="009F412D"/>
    <w:rsid w:val="00A00052"/>
    <w:rsid w:val="00A14102"/>
    <w:rsid w:val="00A1749B"/>
    <w:rsid w:val="00A45F79"/>
    <w:rsid w:val="00A554D3"/>
    <w:rsid w:val="00A560B2"/>
    <w:rsid w:val="00A77CDF"/>
    <w:rsid w:val="00A906AB"/>
    <w:rsid w:val="00A933D2"/>
    <w:rsid w:val="00A94108"/>
    <w:rsid w:val="00AB4EE4"/>
    <w:rsid w:val="00AB6F37"/>
    <w:rsid w:val="00AB7383"/>
    <w:rsid w:val="00AD7431"/>
    <w:rsid w:val="00AF0568"/>
    <w:rsid w:val="00B030D6"/>
    <w:rsid w:val="00B21582"/>
    <w:rsid w:val="00B340FC"/>
    <w:rsid w:val="00B40D19"/>
    <w:rsid w:val="00B613D5"/>
    <w:rsid w:val="00B6495D"/>
    <w:rsid w:val="00B83F6A"/>
    <w:rsid w:val="00B87CF1"/>
    <w:rsid w:val="00B949B0"/>
    <w:rsid w:val="00BC733B"/>
    <w:rsid w:val="00BD0162"/>
    <w:rsid w:val="00BD4B18"/>
    <w:rsid w:val="00BD5391"/>
    <w:rsid w:val="00BE51F3"/>
    <w:rsid w:val="00BF3115"/>
    <w:rsid w:val="00C12F0B"/>
    <w:rsid w:val="00C1410D"/>
    <w:rsid w:val="00C1738E"/>
    <w:rsid w:val="00C211A2"/>
    <w:rsid w:val="00C6588E"/>
    <w:rsid w:val="00C94FA1"/>
    <w:rsid w:val="00C956FB"/>
    <w:rsid w:val="00CA5B4C"/>
    <w:rsid w:val="00CB48CD"/>
    <w:rsid w:val="00CB4C0E"/>
    <w:rsid w:val="00CD61C8"/>
    <w:rsid w:val="00CE4746"/>
    <w:rsid w:val="00D04C22"/>
    <w:rsid w:val="00D14153"/>
    <w:rsid w:val="00D160FE"/>
    <w:rsid w:val="00D20B04"/>
    <w:rsid w:val="00D20E8F"/>
    <w:rsid w:val="00D2773C"/>
    <w:rsid w:val="00D40A90"/>
    <w:rsid w:val="00D41DC1"/>
    <w:rsid w:val="00D44206"/>
    <w:rsid w:val="00D51E22"/>
    <w:rsid w:val="00D523FB"/>
    <w:rsid w:val="00D62674"/>
    <w:rsid w:val="00D64730"/>
    <w:rsid w:val="00D760CD"/>
    <w:rsid w:val="00D85C1E"/>
    <w:rsid w:val="00D945F1"/>
    <w:rsid w:val="00D94B7B"/>
    <w:rsid w:val="00D95E2A"/>
    <w:rsid w:val="00DA3E46"/>
    <w:rsid w:val="00DC30B7"/>
    <w:rsid w:val="00DC3C87"/>
    <w:rsid w:val="00DC6B73"/>
    <w:rsid w:val="00DE3CFB"/>
    <w:rsid w:val="00E0036F"/>
    <w:rsid w:val="00E07559"/>
    <w:rsid w:val="00E14C06"/>
    <w:rsid w:val="00E24D8F"/>
    <w:rsid w:val="00E27EA7"/>
    <w:rsid w:val="00E3458C"/>
    <w:rsid w:val="00E40B6A"/>
    <w:rsid w:val="00E44B23"/>
    <w:rsid w:val="00E56B23"/>
    <w:rsid w:val="00E5774A"/>
    <w:rsid w:val="00E65593"/>
    <w:rsid w:val="00E771CC"/>
    <w:rsid w:val="00E906E5"/>
    <w:rsid w:val="00E9091E"/>
    <w:rsid w:val="00E9641C"/>
    <w:rsid w:val="00EA2DA2"/>
    <w:rsid w:val="00EB1013"/>
    <w:rsid w:val="00EB5FBF"/>
    <w:rsid w:val="00ED0631"/>
    <w:rsid w:val="00EE2038"/>
    <w:rsid w:val="00EE50B0"/>
    <w:rsid w:val="00EE7DCB"/>
    <w:rsid w:val="00F14858"/>
    <w:rsid w:val="00F169EB"/>
    <w:rsid w:val="00F264BE"/>
    <w:rsid w:val="00F3302F"/>
    <w:rsid w:val="00F70C3E"/>
    <w:rsid w:val="00F80FEC"/>
    <w:rsid w:val="00F817CF"/>
    <w:rsid w:val="00F867C7"/>
    <w:rsid w:val="00FA1C9E"/>
    <w:rsid w:val="00FA3E9D"/>
    <w:rsid w:val="00FB558D"/>
    <w:rsid w:val="00FC1BF4"/>
    <w:rsid w:val="00FF6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C6B94-ADED-4B4D-AE8D-885ED486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1C8"/>
  </w:style>
  <w:style w:type="paragraph" w:styleId="Ttulo2">
    <w:name w:val="heading 2"/>
    <w:basedOn w:val="Normal"/>
    <w:link w:val="Ttulo2Char"/>
    <w:uiPriority w:val="9"/>
    <w:qFormat/>
    <w:rsid w:val="00AF056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4B135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4B13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93D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AF0568"/>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AF0568"/>
  </w:style>
  <w:style w:type="character" w:styleId="Hyperlink">
    <w:name w:val="Hyperlink"/>
    <w:basedOn w:val="Fontepargpadro"/>
    <w:uiPriority w:val="99"/>
    <w:semiHidden/>
    <w:unhideWhenUsed/>
    <w:rsid w:val="00AF0568"/>
    <w:rPr>
      <w:color w:val="0000FF"/>
      <w:u w:val="single"/>
    </w:rPr>
  </w:style>
  <w:style w:type="character" w:customStyle="1" w:styleId="mw-headline">
    <w:name w:val="mw-headline"/>
    <w:basedOn w:val="Fontepargpadro"/>
    <w:rsid w:val="00AF0568"/>
  </w:style>
  <w:style w:type="character" w:customStyle="1" w:styleId="mw-editsection">
    <w:name w:val="mw-editsection"/>
    <w:basedOn w:val="Fontepargpadro"/>
    <w:rsid w:val="00AF0568"/>
  </w:style>
  <w:style w:type="character" w:customStyle="1" w:styleId="mw-editsection-bracket">
    <w:name w:val="mw-editsection-bracket"/>
    <w:basedOn w:val="Fontepargpadro"/>
    <w:rsid w:val="00AF0568"/>
  </w:style>
  <w:style w:type="character" w:customStyle="1" w:styleId="mw-editsection-divider">
    <w:name w:val="mw-editsection-divider"/>
    <w:basedOn w:val="Fontepargpadro"/>
    <w:rsid w:val="00AF0568"/>
  </w:style>
  <w:style w:type="character" w:customStyle="1" w:styleId="no-conversion">
    <w:name w:val="no-conversion"/>
    <w:basedOn w:val="Fontepargpadro"/>
    <w:rsid w:val="00AF0568"/>
  </w:style>
  <w:style w:type="character" w:customStyle="1" w:styleId="Ttulo3Char">
    <w:name w:val="Título 3 Char"/>
    <w:basedOn w:val="Fontepargpadro"/>
    <w:link w:val="Ttulo3"/>
    <w:uiPriority w:val="9"/>
    <w:semiHidden/>
    <w:rsid w:val="004B135C"/>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4B135C"/>
    <w:rPr>
      <w:rFonts w:asciiTheme="majorHAnsi" w:eastAsiaTheme="majorEastAsia" w:hAnsiTheme="majorHAnsi" w:cstheme="majorBidi"/>
      <w:b/>
      <w:bCs/>
      <w:i/>
      <w:iCs/>
      <w:color w:val="4F81BD" w:themeColor="accent1"/>
    </w:rPr>
  </w:style>
  <w:style w:type="paragraph" w:styleId="Textodebalo">
    <w:name w:val="Balloon Text"/>
    <w:basedOn w:val="Normal"/>
    <w:link w:val="TextodebaloChar"/>
    <w:uiPriority w:val="99"/>
    <w:semiHidden/>
    <w:unhideWhenUsed/>
    <w:rsid w:val="004B13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35C"/>
    <w:rPr>
      <w:rFonts w:ascii="Tahoma" w:hAnsi="Tahoma" w:cs="Tahoma"/>
      <w:sz w:val="16"/>
      <w:szCs w:val="16"/>
    </w:rPr>
  </w:style>
  <w:style w:type="paragraph" w:styleId="Textodenotaderodap">
    <w:name w:val="footnote text"/>
    <w:basedOn w:val="Normal"/>
    <w:link w:val="TextodenotaderodapChar"/>
    <w:uiPriority w:val="99"/>
    <w:unhideWhenUsed/>
    <w:rsid w:val="0062686F"/>
    <w:pPr>
      <w:spacing w:after="0" w:line="240" w:lineRule="auto"/>
    </w:pPr>
    <w:rPr>
      <w:sz w:val="20"/>
    </w:rPr>
  </w:style>
  <w:style w:type="character" w:customStyle="1" w:styleId="TextodenotaderodapChar">
    <w:name w:val="Texto de nota de rodapé Char"/>
    <w:basedOn w:val="Fontepargpadro"/>
    <w:link w:val="Textodenotaderodap"/>
    <w:uiPriority w:val="99"/>
    <w:rsid w:val="0062686F"/>
    <w:rPr>
      <w:sz w:val="20"/>
    </w:rPr>
  </w:style>
  <w:style w:type="character" w:styleId="Refdenotaderodap">
    <w:name w:val="footnote reference"/>
    <w:basedOn w:val="Fontepargpadro"/>
    <w:uiPriority w:val="99"/>
    <w:semiHidden/>
    <w:unhideWhenUsed/>
    <w:rsid w:val="0062686F"/>
    <w:rPr>
      <w:vertAlign w:val="superscript"/>
    </w:rPr>
  </w:style>
  <w:style w:type="paragraph" w:styleId="PargrafodaLista">
    <w:name w:val="List Paragraph"/>
    <w:basedOn w:val="Normal"/>
    <w:uiPriority w:val="34"/>
    <w:qFormat/>
    <w:rsid w:val="00ED0631"/>
    <w:pPr>
      <w:ind w:left="720"/>
      <w:contextualSpacing/>
    </w:pPr>
  </w:style>
  <w:style w:type="paragraph" w:styleId="Cabealho">
    <w:name w:val="header"/>
    <w:basedOn w:val="Normal"/>
    <w:link w:val="CabealhoChar"/>
    <w:uiPriority w:val="99"/>
    <w:semiHidden/>
    <w:unhideWhenUsed/>
    <w:rsid w:val="00D945F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945F1"/>
  </w:style>
  <w:style w:type="paragraph" w:styleId="Rodap">
    <w:name w:val="footer"/>
    <w:basedOn w:val="Normal"/>
    <w:link w:val="RodapChar"/>
    <w:uiPriority w:val="99"/>
    <w:unhideWhenUsed/>
    <w:rsid w:val="00D945F1"/>
    <w:pPr>
      <w:tabs>
        <w:tab w:val="center" w:pos="4252"/>
        <w:tab w:val="right" w:pos="8504"/>
      </w:tabs>
      <w:spacing w:after="0" w:line="240" w:lineRule="auto"/>
    </w:pPr>
  </w:style>
  <w:style w:type="character" w:customStyle="1" w:styleId="RodapChar">
    <w:name w:val="Rodapé Char"/>
    <w:basedOn w:val="Fontepargpadro"/>
    <w:link w:val="Rodap"/>
    <w:uiPriority w:val="99"/>
    <w:rsid w:val="00D9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576">
      <w:bodyDiv w:val="1"/>
      <w:marLeft w:val="0"/>
      <w:marRight w:val="0"/>
      <w:marTop w:val="0"/>
      <w:marBottom w:val="0"/>
      <w:divBdr>
        <w:top w:val="none" w:sz="0" w:space="0" w:color="auto"/>
        <w:left w:val="none" w:sz="0" w:space="0" w:color="auto"/>
        <w:bottom w:val="none" w:sz="0" w:space="0" w:color="auto"/>
        <w:right w:val="none" w:sz="0" w:space="0" w:color="auto"/>
      </w:divBdr>
    </w:div>
    <w:div w:id="64499551">
      <w:bodyDiv w:val="1"/>
      <w:marLeft w:val="0"/>
      <w:marRight w:val="0"/>
      <w:marTop w:val="0"/>
      <w:marBottom w:val="0"/>
      <w:divBdr>
        <w:top w:val="none" w:sz="0" w:space="0" w:color="auto"/>
        <w:left w:val="none" w:sz="0" w:space="0" w:color="auto"/>
        <w:bottom w:val="none" w:sz="0" w:space="0" w:color="auto"/>
        <w:right w:val="none" w:sz="0" w:space="0" w:color="auto"/>
      </w:divBdr>
      <w:divsChild>
        <w:div w:id="320433140">
          <w:marLeft w:val="0"/>
          <w:marRight w:val="0"/>
          <w:marTop w:val="0"/>
          <w:marBottom w:val="120"/>
          <w:divBdr>
            <w:top w:val="none" w:sz="0" w:space="0" w:color="auto"/>
            <w:left w:val="none" w:sz="0" w:space="0" w:color="auto"/>
            <w:bottom w:val="none" w:sz="0" w:space="0" w:color="auto"/>
            <w:right w:val="none" w:sz="0" w:space="0" w:color="auto"/>
          </w:divBdr>
        </w:div>
        <w:div w:id="697512524">
          <w:marLeft w:val="336"/>
          <w:marRight w:val="0"/>
          <w:marTop w:val="120"/>
          <w:marBottom w:val="192"/>
          <w:divBdr>
            <w:top w:val="none" w:sz="0" w:space="0" w:color="auto"/>
            <w:left w:val="none" w:sz="0" w:space="0" w:color="auto"/>
            <w:bottom w:val="none" w:sz="0" w:space="0" w:color="auto"/>
            <w:right w:val="none" w:sz="0" w:space="0" w:color="auto"/>
          </w:divBdr>
          <w:divsChild>
            <w:div w:id="67622778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25509059">
          <w:marLeft w:val="0"/>
          <w:marRight w:val="336"/>
          <w:marTop w:val="120"/>
          <w:marBottom w:val="192"/>
          <w:divBdr>
            <w:top w:val="none" w:sz="0" w:space="0" w:color="auto"/>
            <w:left w:val="none" w:sz="0" w:space="0" w:color="auto"/>
            <w:bottom w:val="none" w:sz="0" w:space="0" w:color="auto"/>
            <w:right w:val="none" w:sz="0" w:space="0" w:color="auto"/>
          </w:divBdr>
          <w:divsChild>
            <w:div w:id="21511919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44735640">
          <w:marLeft w:val="0"/>
          <w:marRight w:val="336"/>
          <w:marTop w:val="120"/>
          <w:marBottom w:val="192"/>
          <w:divBdr>
            <w:top w:val="none" w:sz="0" w:space="0" w:color="auto"/>
            <w:left w:val="none" w:sz="0" w:space="0" w:color="auto"/>
            <w:bottom w:val="none" w:sz="0" w:space="0" w:color="auto"/>
            <w:right w:val="none" w:sz="0" w:space="0" w:color="auto"/>
          </w:divBdr>
          <w:divsChild>
            <w:div w:id="9064568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45475401">
          <w:marLeft w:val="0"/>
          <w:marRight w:val="336"/>
          <w:marTop w:val="120"/>
          <w:marBottom w:val="192"/>
          <w:divBdr>
            <w:top w:val="none" w:sz="0" w:space="0" w:color="auto"/>
            <w:left w:val="none" w:sz="0" w:space="0" w:color="auto"/>
            <w:bottom w:val="none" w:sz="0" w:space="0" w:color="auto"/>
            <w:right w:val="none" w:sz="0" w:space="0" w:color="auto"/>
          </w:divBdr>
          <w:divsChild>
            <w:div w:id="7285766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65044658">
      <w:bodyDiv w:val="1"/>
      <w:marLeft w:val="0"/>
      <w:marRight w:val="0"/>
      <w:marTop w:val="0"/>
      <w:marBottom w:val="0"/>
      <w:divBdr>
        <w:top w:val="none" w:sz="0" w:space="0" w:color="auto"/>
        <w:left w:val="none" w:sz="0" w:space="0" w:color="auto"/>
        <w:bottom w:val="none" w:sz="0" w:space="0" w:color="auto"/>
        <w:right w:val="none" w:sz="0" w:space="0" w:color="auto"/>
      </w:divBdr>
    </w:div>
    <w:div w:id="363140304">
      <w:bodyDiv w:val="1"/>
      <w:marLeft w:val="0"/>
      <w:marRight w:val="0"/>
      <w:marTop w:val="0"/>
      <w:marBottom w:val="0"/>
      <w:divBdr>
        <w:top w:val="none" w:sz="0" w:space="0" w:color="auto"/>
        <w:left w:val="none" w:sz="0" w:space="0" w:color="auto"/>
        <w:bottom w:val="none" w:sz="0" w:space="0" w:color="auto"/>
        <w:right w:val="none" w:sz="0" w:space="0" w:color="auto"/>
      </w:divBdr>
    </w:div>
    <w:div w:id="607391984">
      <w:bodyDiv w:val="1"/>
      <w:marLeft w:val="0"/>
      <w:marRight w:val="0"/>
      <w:marTop w:val="0"/>
      <w:marBottom w:val="0"/>
      <w:divBdr>
        <w:top w:val="none" w:sz="0" w:space="0" w:color="auto"/>
        <w:left w:val="none" w:sz="0" w:space="0" w:color="auto"/>
        <w:bottom w:val="none" w:sz="0" w:space="0" w:color="auto"/>
        <w:right w:val="none" w:sz="0" w:space="0" w:color="auto"/>
      </w:divBdr>
    </w:div>
    <w:div w:id="632637359">
      <w:bodyDiv w:val="1"/>
      <w:marLeft w:val="0"/>
      <w:marRight w:val="0"/>
      <w:marTop w:val="0"/>
      <w:marBottom w:val="0"/>
      <w:divBdr>
        <w:top w:val="none" w:sz="0" w:space="0" w:color="auto"/>
        <w:left w:val="none" w:sz="0" w:space="0" w:color="auto"/>
        <w:bottom w:val="none" w:sz="0" w:space="0" w:color="auto"/>
        <w:right w:val="none" w:sz="0" w:space="0" w:color="auto"/>
      </w:divBdr>
    </w:div>
    <w:div w:id="1071464112">
      <w:bodyDiv w:val="1"/>
      <w:marLeft w:val="0"/>
      <w:marRight w:val="0"/>
      <w:marTop w:val="0"/>
      <w:marBottom w:val="0"/>
      <w:divBdr>
        <w:top w:val="none" w:sz="0" w:space="0" w:color="auto"/>
        <w:left w:val="none" w:sz="0" w:space="0" w:color="auto"/>
        <w:bottom w:val="none" w:sz="0" w:space="0" w:color="auto"/>
        <w:right w:val="none" w:sz="0" w:space="0" w:color="auto"/>
      </w:divBdr>
    </w:div>
    <w:div w:id="1895195965">
      <w:bodyDiv w:val="1"/>
      <w:marLeft w:val="0"/>
      <w:marRight w:val="0"/>
      <w:marTop w:val="0"/>
      <w:marBottom w:val="0"/>
      <w:divBdr>
        <w:top w:val="none" w:sz="0" w:space="0" w:color="auto"/>
        <w:left w:val="none" w:sz="0" w:space="0" w:color="auto"/>
        <w:bottom w:val="none" w:sz="0" w:space="0" w:color="auto"/>
        <w:right w:val="none" w:sz="0" w:space="0" w:color="auto"/>
      </w:divBdr>
    </w:div>
    <w:div w:id="206348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Beresh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4C52A-F671-466B-BE6F-44B30E03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4874</Words>
  <Characters>26325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TI</cp:lastModifiedBy>
  <cp:revision>3</cp:revision>
  <cp:lastPrinted>2015-08-31T12:22:00Z</cp:lastPrinted>
  <dcterms:created xsi:type="dcterms:W3CDTF">2017-03-13T21:21:00Z</dcterms:created>
  <dcterms:modified xsi:type="dcterms:W3CDTF">2017-03-14T15:16:00Z</dcterms:modified>
</cp:coreProperties>
</file>